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2FC69" w14:textId="77777777" w:rsidR="000B0897" w:rsidRPr="007C7487" w:rsidRDefault="000B0897" w:rsidP="009939B8">
      <w:pPr>
        <w:spacing w:after="0" w:line="320" w:lineRule="exact"/>
        <w:rPr>
          <w:rFonts w:ascii="Arial" w:eastAsia="Adobe Heiti Std R" w:hAnsi="Arial" w:cs="Arial"/>
          <w:sz w:val="21"/>
          <w:szCs w:val="21"/>
        </w:rPr>
      </w:pPr>
    </w:p>
    <w:p w14:paraId="23D68389" w14:textId="77777777" w:rsidR="00B64C43" w:rsidRDefault="00B64C43" w:rsidP="00B64C43">
      <w:pPr>
        <w:framePr w:w="5188" w:h="1916" w:hRule="exact" w:hSpace="181" w:wrap="notBeside" w:vAnchor="page" w:hAnchor="margin" w:x="1" w:y="2836" w:anchorLock="1"/>
        <w:spacing w:after="0" w:line="320" w:lineRule="exact"/>
        <w:rPr>
          <w:rFonts w:ascii="Arial" w:hAnsi="Arial" w:cs="Arial"/>
          <w:sz w:val="21"/>
          <w:szCs w:val="21"/>
        </w:rPr>
      </w:pPr>
      <w:r w:rsidRPr="003A19F2">
        <w:rPr>
          <w:rFonts w:ascii="Arial" w:hAnsi="Arial" w:cs="Arial"/>
          <w:sz w:val="21"/>
          <w:szCs w:val="21"/>
        </w:rPr>
        <w:t>Rechtbank Noord-Holland</w:t>
      </w:r>
    </w:p>
    <w:p w14:paraId="7780ED5E" w14:textId="77777777" w:rsidR="00B64C43" w:rsidRPr="007C7487" w:rsidRDefault="00B64C43" w:rsidP="00B64C43">
      <w:pPr>
        <w:framePr w:w="5188" w:h="1916" w:hRule="exact" w:hSpace="181" w:wrap="notBeside" w:vAnchor="page" w:hAnchor="margin" w:x="1" w:y="2836" w:anchorLock="1"/>
        <w:spacing w:after="0" w:line="320" w:lineRule="exact"/>
        <w:rPr>
          <w:rFonts w:ascii="Arial" w:hAnsi="Arial" w:cs="Arial"/>
          <w:sz w:val="21"/>
          <w:szCs w:val="21"/>
        </w:rPr>
      </w:pPr>
      <w:r>
        <w:rPr>
          <w:rFonts w:ascii="Arial" w:hAnsi="Arial" w:cs="Arial"/>
          <w:sz w:val="21"/>
          <w:szCs w:val="21"/>
        </w:rPr>
        <w:t>Afdeling bestuursrecht</w:t>
      </w:r>
    </w:p>
    <w:p w14:paraId="281F1DBF" w14:textId="77777777" w:rsidR="00B64C43" w:rsidRPr="007C7487" w:rsidRDefault="00B64C43" w:rsidP="00B64C43">
      <w:pPr>
        <w:framePr w:w="5188" w:h="1916" w:hRule="exact" w:hSpace="181" w:wrap="notBeside" w:vAnchor="page" w:hAnchor="margin" w:x="1" w:y="2836" w:anchorLock="1"/>
        <w:spacing w:after="0" w:line="320" w:lineRule="exact"/>
        <w:rPr>
          <w:rFonts w:ascii="Arial" w:hAnsi="Arial" w:cs="Arial"/>
          <w:sz w:val="21"/>
          <w:szCs w:val="21"/>
        </w:rPr>
      </w:pPr>
      <w:r w:rsidRPr="003A19F2">
        <w:rPr>
          <w:rFonts w:ascii="Arial" w:hAnsi="Arial" w:cs="Arial"/>
          <w:sz w:val="21"/>
          <w:szCs w:val="21"/>
        </w:rPr>
        <w:t>Postbus 1621</w:t>
      </w:r>
    </w:p>
    <w:p w14:paraId="4CC4DFC2" w14:textId="77777777" w:rsidR="00B64C43" w:rsidRPr="007C7487" w:rsidRDefault="00B64C43" w:rsidP="00B64C43">
      <w:pPr>
        <w:framePr w:w="5188" w:h="1916" w:hRule="exact" w:hSpace="181" w:wrap="notBeside" w:vAnchor="page" w:hAnchor="margin" w:x="1" w:y="2836" w:anchorLock="1"/>
        <w:spacing w:after="0" w:line="320" w:lineRule="exact"/>
        <w:jc w:val="both"/>
        <w:rPr>
          <w:rFonts w:ascii="Arial" w:hAnsi="Arial" w:cs="Arial"/>
          <w:caps/>
          <w:sz w:val="21"/>
          <w:szCs w:val="21"/>
        </w:rPr>
      </w:pPr>
      <w:r w:rsidRPr="003A19F2">
        <w:rPr>
          <w:rFonts w:ascii="Arial" w:hAnsi="Arial" w:cs="Arial"/>
          <w:caps/>
          <w:sz w:val="21"/>
          <w:szCs w:val="21"/>
        </w:rPr>
        <w:t>2003 BR HAARLEM</w:t>
      </w:r>
    </w:p>
    <w:p w14:paraId="402C0CD2" w14:textId="77777777" w:rsidR="000B0897" w:rsidRPr="007C7487" w:rsidRDefault="000B0897" w:rsidP="009939B8">
      <w:pPr>
        <w:framePr w:w="5188" w:h="1916" w:hRule="exact" w:hSpace="181" w:wrap="notBeside" w:vAnchor="page" w:hAnchor="margin" w:x="1" w:y="2836" w:anchorLock="1"/>
        <w:shd w:val="solid" w:color="FFFFFF" w:fill="FFFFFF"/>
        <w:spacing w:after="0" w:line="320" w:lineRule="exact"/>
        <w:rPr>
          <w:rFonts w:ascii="Arial" w:eastAsia="Adobe Heiti Std R" w:hAnsi="Arial" w:cs="Arial"/>
          <w:sz w:val="21"/>
          <w:szCs w:val="21"/>
        </w:rPr>
      </w:pPr>
    </w:p>
    <w:p w14:paraId="0C34F23D" w14:textId="77777777" w:rsidR="00AD56E5" w:rsidRDefault="00AD56E5" w:rsidP="004D56BA">
      <w:pPr>
        <w:spacing w:after="0" w:line="320" w:lineRule="exact"/>
        <w:rPr>
          <w:rFonts w:ascii="Arial" w:eastAsia="Adobe Heiti Std R" w:hAnsi="Arial" w:cs="Arial"/>
          <w:i/>
          <w:iCs/>
          <w:sz w:val="16"/>
          <w:szCs w:val="16"/>
        </w:rPr>
      </w:pPr>
    </w:p>
    <w:p w14:paraId="6DE4FB16" w14:textId="1275155C" w:rsidR="00E47C43" w:rsidRDefault="00597FB8" w:rsidP="009939B8">
      <w:pPr>
        <w:tabs>
          <w:tab w:val="left" w:pos="1701"/>
        </w:tabs>
        <w:spacing w:after="0" w:line="320" w:lineRule="exact"/>
        <w:rPr>
          <w:rFonts w:ascii="Arial" w:eastAsia="Adobe Heiti Std R" w:hAnsi="Arial" w:cs="Arial"/>
          <w:sz w:val="21"/>
          <w:szCs w:val="21"/>
        </w:rPr>
      </w:pPr>
      <w:r>
        <w:rPr>
          <w:rFonts w:ascii="Arial" w:eastAsia="Adobe Heiti Std R" w:hAnsi="Arial" w:cs="Arial"/>
          <w:sz w:val="21"/>
          <w:szCs w:val="21"/>
        </w:rPr>
        <w:t>Enkhuizen</w:t>
      </w:r>
      <w:r w:rsidR="000B0897">
        <w:rPr>
          <w:rFonts w:ascii="Arial" w:eastAsia="Adobe Heiti Std R" w:hAnsi="Arial" w:cs="Arial"/>
          <w:sz w:val="21"/>
          <w:szCs w:val="21"/>
        </w:rPr>
        <w:t>,</w:t>
      </w:r>
      <w:r w:rsidR="00106B03">
        <w:rPr>
          <w:rFonts w:ascii="Arial" w:eastAsia="Adobe Heiti Std R" w:hAnsi="Arial" w:cs="Arial"/>
          <w:sz w:val="21"/>
          <w:szCs w:val="21"/>
        </w:rPr>
        <w:t xml:space="preserve"> </w:t>
      </w:r>
      <w:r w:rsidR="005C429F">
        <w:rPr>
          <w:rFonts w:ascii="Arial" w:eastAsia="Adobe Heiti Std R" w:hAnsi="Arial" w:cs="Arial"/>
          <w:sz w:val="21"/>
          <w:szCs w:val="21"/>
        </w:rPr>
        <w:t>…….</w:t>
      </w:r>
      <w:r>
        <w:rPr>
          <w:rFonts w:ascii="Arial" w:eastAsia="Adobe Heiti Std R" w:hAnsi="Arial" w:cs="Arial"/>
          <w:sz w:val="21"/>
          <w:szCs w:val="21"/>
        </w:rPr>
        <w:t xml:space="preserve"> maart </w:t>
      </w:r>
      <w:r w:rsidR="000B0897">
        <w:rPr>
          <w:rFonts w:ascii="Arial" w:eastAsia="Adobe Heiti Std R" w:hAnsi="Arial" w:cs="Arial"/>
          <w:sz w:val="21"/>
          <w:szCs w:val="21"/>
        </w:rPr>
        <w:t xml:space="preserve"> 2022</w:t>
      </w:r>
    </w:p>
    <w:p w14:paraId="1E7D5D25" w14:textId="77777777" w:rsidR="00597FB8" w:rsidRDefault="00597FB8" w:rsidP="009939B8">
      <w:pPr>
        <w:tabs>
          <w:tab w:val="left" w:pos="1701"/>
        </w:tabs>
        <w:spacing w:after="0" w:line="320" w:lineRule="exact"/>
        <w:rPr>
          <w:rFonts w:ascii="Arial" w:eastAsia="Adobe Heiti Std R" w:hAnsi="Arial" w:cs="Arial"/>
          <w:sz w:val="21"/>
          <w:szCs w:val="21"/>
        </w:rPr>
      </w:pPr>
    </w:p>
    <w:p w14:paraId="30E2C849" w14:textId="6D36E465" w:rsidR="000B0897" w:rsidRDefault="000B0897" w:rsidP="009939B8">
      <w:pPr>
        <w:tabs>
          <w:tab w:val="left" w:pos="1701"/>
        </w:tabs>
        <w:spacing w:after="0" w:line="320" w:lineRule="exact"/>
        <w:rPr>
          <w:rFonts w:ascii="Arial" w:eastAsia="Adobe Heiti Std R" w:hAnsi="Arial" w:cs="Arial"/>
          <w:sz w:val="21"/>
          <w:szCs w:val="21"/>
        </w:rPr>
      </w:pPr>
    </w:p>
    <w:p w14:paraId="1FE94626" w14:textId="77777777" w:rsidR="00106B03" w:rsidRDefault="00106B03" w:rsidP="009939B8">
      <w:pPr>
        <w:tabs>
          <w:tab w:val="left" w:pos="1701"/>
        </w:tabs>
        <w:spacing w:after="0" w:line="320" w:lineRule="exact"/>
        <w:rPr>
          <w:rFonts w:ascii="Arial" w:eastAsia="Adobe Heiti Std R" w:hAnsi="Arial" w:cs="Arial"/>
          <w:sz w:val="21"/>
          <w:szCs w:val="21"/>
        </w:rPr>
      </w:pPr>
    </w:p>
    <w:p w14:paraId="71EA2309" w14:textId="4E1CEA8E" w:rsidR="00597FB8" w:rsidRPr="00106B03" w:rsidRDefault="00597FB8" w:rsidP="00597FB8">
      <w:pPr>
        <w:tabs>
          <w:tab w:val="left" w:pos="1701"/>
        </w:tabs>
        <w:spacing w:after="0" w:line="320" w:lineRule="exact"/>
        <w:ind w:left="1701" w:hanging="1701"/>
        <w:rPr>
          <w:rFonts w:ascii="Arial" w:eastAsia="Adobe Heiti Std R" w:hAnsi="Arial" w:cs="Arial"/>
          <w:sz w:val="21"/>
          <w:szCs w:val="21"/>
        </w:rPr>
      </w:pPr>
      <w:r w:rsidRPr="00106B03">
        <w:rPr>
          <w:rFonts w:ascii="Arial" w:eastAsia="Adobe Heiti Std R" w:hAnsi="Arial" w:cs="Arial"/>
          <w:sz w:val="21"/>
          <w:szCs w:val="21"/>
        </w:rPr>
        <w:t xml:space="preserve">Onderwerp: </w:t>
      </w:r>
      <w:r w:rsidR="00106B03">
        <w:rPr>
          <w:rFonts w:ascii="Arial" w:eastAsia="Adobe Heiti Std R" w:hAnsi="Arial" w:cs="Arial"/>
          <w:sz w:val="21"/>
          <w:szCs w:val="21"/>
        </w:rPr>
        <w:t xml:space="preserve"> </w:t>
      </w:r>
      <w:r w:rsidRPr="00106B03">
        <w:rPr>
          <w:rFonts w:ascii="Arial" w:eastAsia="Adobe Heiti Std R" w:hAnsi="Arial" w:cs="Arial"/>
          <w:sz w:val="21"/>
          <w:szCs w:val="21"/>
        </w:rPr>
        <w:t xml:space="preserve"> </w:t>
      </w:r>
      <w:r w:rsidR="00106B03">
        <w:rPr>
          <w:rFonts w:ascii="Arial" w:eastAsia="Adobe Heiti Std R" w:hAnsi="Arial" w:cs="Arial"/>
          <w:sz w:val="21"/>
          <w:szCs w:val="21"/>
        </w:rPr>
        <w:t xml:space="preserve"> h</w:t>
      </w:r>
      <w:r w:rsidRPr="00106B03">
        <w:rPr>
          <w:rFonts w:ascii="Arial" w:eastAsia="Adobe Heiti Std R" w:hAnsi="Arial" w:cs="Arial"/>
          <w:sz w:val="21"/>
          <w:szCs w:val="21"/>
        </w:rPr>
        <w:t>et beroep van De Elsenburg B.V. te Enkhuizen</w:t>
      </w:r>
    </w:p>
    <w:p w14:paraId="7E84095B" w14:textId="581154EE" w:rsidR="000B0897" w:rsidRPr="00106B03" w:rsidRDefault="000B0897" w:rsidP="00597FB8">
      <w:pPr>
        <w:tabs>
          <w:tab w:val="left" w:pos="1701"/>
        </w:tabs>
        <w:spacing w:after="0" w:line="320" w:lineRule="exact"/>
        <w:ind w:left="1701" w:hanging="1701"/>
        <w:rPr>
          <w:rFonts w:ascii="Arial" w:eastAsia="Adobe Heiti Std R" w:hAnsi="Arial" w:cs="Arial"/>
          <w:sz w:val="21"/>
          <w:szCs w:val="21"/>
        </w:rPr>
      </w:pPr>
      <w:r w:rsidRPr="00106B03">
        <w:rPr>
          <w:rFonts w:ascii="Arial" w:eastAsia="Adobe Heiti Std R" w:hAnsi="Arial" w:cs="Arial"/>
          <w:sz w:val="21"/>
          <w:szCs w:val="21"/>
        </w:rPr>
        <w:t>Uw kenmerk:</w:t>
      </w:r>
      <w:r w:rsidR="00597FB8" w:rsidRPr="00106B03">
        <w:rPr>
          <w:rFonts w:ascii="Arial" w:eastAsia="Adobe Heiti Std R" w:hAnsi="Arial" w:cs="Arial"/>
          <w:sz w:val="21"/>
          <w:szCs w:val="21"/>
        </w:rPr>
        <w:t xml:space="preserve"> </w:t>
      </w:r>
      <w:r w:rsidR="00106B03">
        <w:rPr>
          <w:rFonts w:ascii="Arial" w:eastAsia="Adobe Heiti Std R" w:hAnsi="Arial" w:cs="Arial"/>
          <w:sz w:val="21"/>
          <w:szCs w:val="21"/>
        </w:rPr>
        <w:t xml:space="preserve"> z</w:t>
      </w:r>
      <w:r w:rsidR="00597FB8" w:rsidRPr="00106B03">
        <w:rPr>
          <w:rFonts w:ascii="Arial" w:eastAsia="Adobe Heiti Std R" w:hAnsi="Arial" w:cs="Arial"/>
          <w:sz w:val="21"/>
          <w:szCs w:val="21"/>
        </w:rPr>
        <w:t>aaknummer HAA 21 /3334 WABOA EVEI</w:t>
      </w:r>
    </w:p>
    <w:p w14:paraId="2890D999" w14:textId="77777777" w:rsidR="000B0897" w:rsidRPr="00106B03" w:rsidRDefault="000B0897" w:rsidP="009939B8">
      <w:pPr>
        <w:spacing w:after="0" w:line="320" w:lineRule="exact"/>
        <w:rPr>
          <w:rFonts w:ascii="Arial" w:eastAsia="Adobe Heiti Std R" w:hAnsi="Arial" w:cs="Arial"/>
          <w:sz w:val="21"/>
          <w:szCs w:val="21"/>
          <w:lang w:val="en-US"/>
        </w:rPr>
      </w:pPr>
    </w:p>
    <w:p w14:paraId="1C8BB631" w14:textId="77777777" w:rsidR="00B64C43" w:rsidRPr="00445AD2" w:rsidRDefault="00B64C43" w:rsidP="00B64C43">
      <w:pPr>
        <w:spacing w:after="0" w:line="320" w:lineRule="exact"/>
        <w:rPr>
          <w:rFonts w:ascii="Arial" w:eastAsia="Adobe Heiti Std R" w:hAnsi="Arial" w:cs="Arial"/>
          <w:sz w:val="21"/>
          <w:szCs w:val="21"/>
          <w:lang w:val="en-US"/>
        </w:rPr>
      </w:pPr>
    </w:p>
    <w:p w14:paraId="36D945E6" w14:textId="3B2F5BAA" w:rsidR="00B64C43" w:rsidRPr="008721DD" w:rsidRDefault="00B64C43" w:rsidP="008721DD">
      <w:pPr>
        <w:spacing w:after="0" w:line="320" w:lineRule="exact"/>
        <w:rPr>
          <w:rFonts w:ascii="Arial" w:hAnsi="Arial" w:cs="Arial"/>
          <w:sz w:val="21"/>
          <w:szCs w:val="21"/>
        </w:rPr>
      </w:pPr>
      <w:r w:rsidRPr="008721DD">
        <w:rPr>
          <w:rFonts w:ascii="Arial" w:hAnsi="Arial" w:cs="Arial"/>
          <w:sz w:val="21"/>
          <w:szCs w:val="21"/>
        </w:rPr>
        <w:t>Geacht college,</w:t>
      </w:r>
    </w:p>
    <w:p w14:paraId="7265A8A7" w14:textId="77777777" w:rsidR="000B0897" w:rsidRPr="008721DD" w:rsidRDefault="000B0897" w:rsidP="008721DD">
      <w:pPr>
        <w:spacing w:after="0" w:line="320" w:lineRule="exact"/>
        <w:rPr>
          <w:rFonts w:ascii="Arial" w:hAnsi="Arial" w:cs="Arial"/>
          <w:sz w:val="21"/>
          <w:szCs w:val="21"/>
        </w:rPr>
      </w:pPr>
    </w:p>
    <w:p w14:paraId="6679AA43" w14:textId="290E5DEA" w:rsidR="000B0897" w:rsidRPr="00597FB8" w:rsidRDefault="00597FB8" w:rsidP="00597FB8">
      <w:pPr>
        <w:pStyle w:val="Lijstalinea"/>
        <w:numPr>
          <w:ilvl w:val="0"/>
          <w:numId w:val="14"/>
        </w:numPr>
        <w:spacing w:after="0" w:line="320" w:lineRule="exact"/>
        <w:ind w:left="0"/>
        <w:rPr>
          <w:rFonts w:ascii="Arial" w:eastAsia="Adobe Heiti Std R" w:hAnsi="Arial" w:cs="Arial"/>
          <w:sz w:val="21"/>
          <w:szCs w:val="21"/>
        </w:rPr>
      </w:pPr>
      <w:r w:rsidRPr="00597FB8">
        <w:rPr>
          <w:rFonts w:ascii="Arial" w:hAnsi="Arial" w:cs="Arial"/>
          <w:sz w:val="21"/>
          <w:szCs w:val="21"/>
        </w:rPr>
        <w:t xml:space="preserve">Naar aanleiding van uw brief van 2 maart 2022 </w:t>
      </w:r>
      <w:r w:rsidR="00B64C43" w:rsidRPr="00597FB8">
        <w:rPr>
          <w:rFonts w:ascii="Arial" w:eastAsia="Adobe Heiti Std R" w:hAnsi="Arial" w:cs="Arial"/>
          <w:sz w:val="21"/>
          <w:szCs w:val="21"/>
        </w:rPr>
        <w:t xml:space="preserve">doe ik u in aanloop naar de zitting op 21 april 2022 </w:t>
      </w:r>
      <w:r>
        <w:rPr>
          <w:rFonts w:ascii="Arial" w:eastAsia="Adobe Heiti Std R" w:hAnsi="Arial" w:cs="Arial"/>
          <w:sz w:val="21"/>
          <w:szCs w:val="21"/>
        </w:rPr>
        <w:t>mijn</w:t>
      </w:r>
      <w:r w:rsidR="00B64C43" w:rsidRPr="00597FB8">
        <w:rPr>
          <w:rFonts w:ascii="Arial" w:eastAsia="Adobe Heiti Std R" w:hAnsi="Arial" w:cs="Arial"/>
          <w:sz w:val="21"/>
          <w:szCs w:val="21"/>
        </w:rPr>
        <w:t xml:space="preserve"> reactie toekomen </w:t>
      </w:r>
      <w:r>
        <w:rPr>
          <w:rFonts w:ascii="Arial" w:eastAsia="Adobe Heiti Std R" w:hAnsi="Arial" w:cs="Arial"/>
          <w:sz w:val="21"/>
          <w:szCs w:val="21"/>
        </w:rPr>
        <w:t xml:space="preserve">op </w:t>
      </w:r>
      <w:r w:rsidR="004D56BA" w:rsidRPr="00597FB8">
        <w:rPr>
          <w:rFonts w:ascii="Arial" w:eastAsia="Adobe Heiti Std R" w:hAnsi="Arial" w:cs="Arial"/>
          <w:sz w:val="21"/>
          <w:szCs w:val="21"/>
        </w:rPr>
        <w:t>het beroepschrift van 22 juli 2021 da</w:t>
      </w:r>
      <w:r w:rsidR="0091338A" w:rsidRPr="00597FB8">
        <w:rPr>
          <w:rFonts w:ascii="Arial" w:eastAsia="Adobe Heiti Std R" w:hAnsi="Arial" w:cs="Arial"/>
          <w:sz w:val="21"/>
          <w:szCs w:val="21"/>
        </w:rPr>
        <w:t>t</w:t>
      </w:r>
      <w:r w:rsidR="004D56BA" w:rsidRPr="00597FB8">
        <w:rPr>
          <w:rFonts w:ascii="Arial" w:eastAsia="Adobe Heiti Std R" w:hAnsi="Arial" w:cs="Arial"/>
          <w:sz w:val="21"/>
          <w:szCs w:val="21"/>
        </w:rPr>
        <w:t xml:space="preserve"> mevrouw mr. F.H. Damen namens De Elsenburg B.V.</w:t>
      </w:r>
      <w:r w:rsidR="00682882" w:rsidRPr="00597FB8">
        <w:rPr>
          <w:rFonts w:ascii="Arial" w:eastAsia="Adobe Heiti Std R" w:hAnsi="Arial" w:cs="Arial"/>
          <w:sz w:val="21"/>
          <w:szCs w:val="21"/>
        </w:rPr>
        <w:t xml:space="preserve"> (hierna: </w:t>
      </w:r>
      <w:r w:rsidR="00682882" w:rsidRPr="00597FB8">
        <w:rPr>
          <w:rFonts w:ascii="Arial" w:eastAsia="Adobe Heiti Std R" w:hAnsi="Arial" w:cs="Arial"/>
          <w:b/>
          <w:bCs/>
          <w:sz w:val="21"/>
          <w:szCs w:val="21"/>
        </w:rPr>
        <w:t>De Elsenburg</w:t>
      </w:r>
      <w:r w:rsidR="00682882" w:rsidRPr="00597FB8">
        <w:rPr>
          <w:rFonts w:ascii="Arial" w:eastAsia="Adobe Heiti Std R" w:hAnsi="Arial" w:cs="Arial"/>
          <w:sz w:val="21"/>
          <w:szCs w:val="21"/>
        </w:rPr>
        <w:t xml:space="preserve">) </w:t>
      </w:r>
      <w:r w:rsidR="004D56BA" w:rsidRPr="00597FB8">
        <w:rPr>
          <w:rFonts w:ascii="Arial" w:eastAsia="Adobe Heiti Std R" w:hAnsi="Arial" w:cs="Arial"/>
          <w:sz w:val="21"/>
          <w:szCs w:val="21"/>
        </w:rPr>
        <w:t>heeft ingediend.</w:t>
      </w:r>
    </w:p>
    <w:p w14:paraId="6485C01A" w14:textId="15CAFEA4" w:rsidR="000B0897" w:rsidRPr="008721DD" w:rsidRDefault="000B0897" w:rsidP="00597FB8">
      <w:pPr>
        <w:pStyle w:val="Lijstalinea"/>
        <w:spacing w:after="0" w:line="320" w:lineRule="exact"/>
        <w:ind w:left="0"/>
        <w:contextualSpacing w:val="0"/>
        <w:rPr>
          <w:rFonts w:ascii="Arial" w:eastAsia="Adobe Heiti Std R" w:hAnsi="Arial" w:cs="Arial"/>
          <w:sz w:val="21"/>
          <w:szCs w:val="21"/>
        </w:rPr>
      </w:pPr>
    </w:p>
    <w:p w14:paraId="2BC7FED5" w14:textId="7AD84284" w:rsidR="00A200BB" w:rsidRPr="008721DD" w:rsidRDefault="000C02DE" w:rsidP="008721DD">
      <w:pPr>
        <w:pStyle w:val="Lijstalinea"/>
        <w:numPr>
          <w:ilvl w:val="0"/>
          <w:numId w:val="14"/>
        </w:numPr>
        <w:spacing w:after="0" w:line="320" w:lineRule="exact"/>
        <w:ind w:left="0"/>
        <w:contextualSpacing w:val="0"/>
        <w:rPr>
          <w:rFonts w:ascii="Arial" w:eastAsia="Adobe Heiti Std R" w:hAnsi="Arial" w:cs="Arial"/>
          <w:sz w:val="21"/>
          <w:szCs w:val="21"/>
        </w:rPr>
      </w:pPr>
      <w:r w:rsidRPr="008721DD">
        <w:rPr>
          <w:rFonts w:ascii="Arial" w:eastAsia="Adobe Heiti Std R" w:hAnsi="Arial" w:cs="Arial"/>
          <w:sz w:val="21"/>
          <w:szCs w:val="21"/>
        </w:rPr>
        <w:t xml:space="preserve">Voorwerp van geschil is het besluit op bezwaar van 29 juni 2021 van burgemeester en wethouders van </w:t>
      </w:r>
      <w:r w:rsidR="00E015AE" w:rsidRPr="008721DD">
        <w:rPr>
          <w:rFonts w:ascii="Arial" w:eastAsia="Adobe Heiti Std R" w:hAnsi="Arial" w:cs="Arial"/>
          <w:sz w:val="21"/>
          <w:szCs w:val="21"/>
        </w:rPr>
        <w:t>d</w:t>
      </w:r>
      <w:r w:rsidRPr="008721DD">
        <w:rPr>
          <w:rFonts w:ascii="Arial" w:eastAsia="Adobe Heiti Std R" w:hAnsi="Arial" w:cs="Arial"/>
          <w:sz w:val="21"/>
          <w:szCs w:val="21"/>
        </w:rPr>
        <w:t xml:space="preserve">e gemeente Enkhuizen (hierna: </w:t>
      </w:r>
      <w:r w:rsidRPr="008721DD">
        <w:rPr>
          <w:rFonts w:ascii="Arial" w:eastAsia="Adobe Heiti Std R" w:hAnsi="Arial" w:cs="Arial"/>
          <w:b/>
          <w:bCs/>
          <w:sz w:val="21"/>
          <w:szCs w:val="21"/>
        </w:rPr>
        <w:t>B&amp;W Enkhuizen</w:t>
      </w:r>
      <w:r w:rsidRPr="008721DD">
        <w:rPr>
          <w:rFonts w:ascii="Arial" w:eastAsia="Adobe Heiti Std R" w:hAnsi="Arial" w:cs="Arial"/>
          <w:sz w:val="21"/>
          <w:szCs w:val="21"/>
        </w:rPr>
        <w:t>) waarin zij hebben besloten de omgevingsvergunning</w:t>
      </w:r>
      <w:r w:rsidR="00A200BB" w:rsidRPr="008721DD">
        <w:rPr>
          <w:rFonts w:ascii="Arial" w:eastAsia="Adobe Heiti Std R" w:hAnsi="Arial" w:cs="Arial"/>
          <w:sz w:val="21"/>
          <w:szCs w:val="21"/>
        </w:rPr>
        <w:t xml:space="preserve"> beperkte milieutoets van 22 december 2020</w:t>
      </w:r>
      <w:r w:rsidR="001B3772" w:rsidRPr="008721DD">
        <w:rPr>
          <w:rFonts w:ascii="Arial" w:eastAsia="Adobe Heiti Std R" w:hAnsi="Arial" w:cs="Arial"/>
          <w:sz w:val="21"/>
          <w:szCs w:val="21"/>
        </w:rPr>
        <w:t xml:space="preserve"> (hierna: </w:t>
      </w:r>
      <w:r w:rsidR="001B3772" w:rsidRPr="008721DD">
        <w:rPr>
          <w:rFonts w:ascii="Arial" w:eastAsia="Adobe Heiti Std R" w:hAnsi="Arial" w:cs="Arial"/>
          <w:b/>
          <w:bCs/>
          <w:sz w:val="21"/>
          <w:szCs w:val="21"/>
        </w:rPr>
        <w:t>OBM</w:t>
      </w:r>
      <w:r w:rsidR="001B3772" w:rsidRPr="008721DD">
        <w:rPr>
          <w:rFonts w:ascii="Arial" w:eastAsia="Adobe Heiti Std R" w:hAnsi="Arial" w:cs="Arial"/>
          <w:sz w:val="21"/>
          <w:szCs w:val="21"/>
        </w:rPr>
        <w:t>)</w:t>
      </w:r>
      <w:r w:rsidR="0091338A" w:rsidRPr="008721DD">
        <w:rPr>
          <w:rFonts w:ascii="Arial" w:eastAsia="Adobe Heiti Std R" w:hAnsi="Arial" w:cs="Arial"/>
          <w:sz w:val="21"/>
          <w:szCs w:val="21"/>
        </w:rPr>
        <w:t xml:space="preserve"> </w:t>
      </w:r>
      <w:r w:rsidR="00A200BB" w:rsidRPr="008721DD">
        <w:rPr>
          <w:rFonts w:ascii="Arial" w:eastAsia="Adobe Heiti Std R" w:hAnsi="Arial" w:cs="Arial"/>
          <w:sz w:val="21"/>
          <w:szCs w:val="21"/>
        </w:rPr>
        <w:t xml:space="preserve">te herroepen en alsnog een milieueffectrapport (hierna: </w:t>
      </w:r>
      <w:r w:rsidR="00A200BB" w:rsidRPr="008721DD">
        <w:rPr>
          <w:rFonts w:ascii="Arial" w:eastAsia="Adobe Heiti Std R" w:hAnsi="Arial" w:cs="Arial"/>
          <w:b/>
          <w:bCs/>
          <w:sz w:val="21"/>
          <w:szCs w:val="21"/>
        </w:rPr>
        <w:t>MER</w:t>
      </w:r>
      <w:r w:rsidR="00A200BB" w:rsidRPr="008721DD">
        <w:rPr>
          <w:rFonts w:ascii="Arial" w:eastAsia="Adobe Heiti Std R" w:hAnsi="Arial" w:cs="Arial"/>
          <w:sz w:val="21"/>
          <w:szCs w:val="21"/>
        </w:rPr>
        <w:t xml:space="preserve">) te verlangen. </w:t>
      </w:r>
      <w:r w:rsidR="00E0162F" w:rsidRPr="008721DD">
        <w:rPr>
          <w:rFonts w:ascii="Arial" w:eastAsia="Adobe Heiti Std R" w:hAnsi="Arial" w:cs="Arial"/>
          <w:sz w:val="21"/>
          <w:szCs w:val="21"/>
        </w:rPr>
        <w:t>B&amp;W Enkhuizen h</w:t>
      </w:r>
      <w:r w:rsidR="00B46945">
        <w:rPr>
          <w:rFonts w:ascii="Arial" w:eastAsia="Adobe Heiti Std R" w:hAnsi="Arial" w:cs="Arial"/>
          <w:sz w:val="21"/>
          <w:szCs w:val="21"/>
        </w:rPr>
        <w:t>adde</w:t>
      </w:r>
      <w:r w:rsidR="00E0162F" w:rsidRPr="008721DD">
        <w:rPr>
          <w:rFonts w:ascii="Arial" w:eastAsia="Adobe Heiti Std R" w:hAnsi="Arial" w:cs="Arial"/>
          <w:sz w:val="21"/>
          <w:szCs w:val="21"/>
        </w:rPr>
        <w:t>n d</w:t>
      </w:r>
      <w:r w:rsidR="001B3772" w:rsidRPr="008721DD">
        <w:rPr>
          <w:rFonts w:ascii="Arial" w:eastAsia="Adobe Heiti Std R" w:hAnsi="Arial" w:cs="Arial"/>
          <w:sz w:val="21"/>
          <w:szCs w:val="21"/>
        </w:rPr>
        <w:t xml:space="preserve">e OBM </w:t>
      </w:r>
      <w:r w:rsidR="00E0162F" w:rsidRPr="008721DD">
        <w:rPr>
          <w:rFonts w:ascii="Arial" w:eastAsia="Adobe Heiti Std R" w:hAnsi="Arial" w:cs="Arial"/>
          <w:sz w:val="21"/>
          <w:szCs w:val="21"/>
        </w:rPr>
        <w:t xml:space="preserve">aanvankelijk </w:t>
      </w:r>
      <w:r w:rsidR="001B3772" w:rsidRPr="008721DD">
        <w:rPr>
          <w:rFonts w:ascii="Arial" w:eastAsia="Adobe Heiti Std R" w:hAnsi="Arial" w:cs="Arial"/>
          <w:sz w:val="21"/>
          <w:szCs w:val="21"/>
        </w:rPr>
        <w:t xml:space="preserve">verleend aan De Elsenburg </w:t>
      </w:r>
      <w:r w:rsidR="0091338A" w:rsidRPr="008721DD">
        <w:rPr>
          <w:rFonts w:ascii="Arial" w:eastAsia="Adobe Heiti Std R" w:hAnsi="Arial" w:cs="Arial"/>
          <w:sz w:val="21"/>
          <w:szCs w:val="21"/>
        </w:rPr>
        <w:t>voor het realiseren van een geitenhouderij.</w:t>
      </w:r>
    </w:p>
    <w:p w14:paraId="1DDDD1A4" w14:textId="08E66BE3" w:rsidR="00DE1352" w:rsidRPr="008721DD" w:rsidRDefault="00DE1352" w:rsidP="008721DD">
      <w:pPr>
        <w:spacing w:after="0" w:line="320" w:lineRule="exact"/>
        <w:rPr>
          <w:rFonts w:ascii="Arial" w:eastAsia="Adobe Heiti Std R" w:hAnsi="Arial" w:cs="Arial"/>
          <w:sz w:val="21"/>
          <w:szCs w:val="21"/>
        </w:rPr>
      </w:pPr>
    </w:p>
    <w:p w14:paraId="0AC5918D" w14:textId="7AF9B95D" w:rsidR="001B3772" w:rsidRPr="008721DD" w:rsidRDefault="001B3772" w:rsidP="008721DD">
      <w:pPr>
        <w:pStyle w:val="Lijstalinea"/>
        <w:numPr>
          <w:ilvl w:val="0"/>
          <w:numId w:val="14"/>
        </w:numPr>
        <w:spacing w:after="0" w:line="320" w:lineRule="exact"/>
        <w:ind w:left="0"/>
        <w:rPr>
          <w:rFonts w:ascii="Arial" w:eastAsia="Adobe Heiti Std R" w:hAnsi="Arial" w:cs="Arial"/>
          <w:sz w:val="21"/>
          <w:szCs w:val="21"/>
        </w:rPr>
      </w:pPr>
      <w:r w:rsidRPr="008721DD">
        <w:rPr>
          <w:rFonts w:ascii="Arial" w:hAnsi="Arial" w:cs="Arial"/>
          <w:color w:val="000000"/>
          <w:sz w:val="21"/>
          <w:szCs w:val="21"/>
          <w:shd w:val="clear" w:color="auto" w:fill="FFFFFF"/>
        </w:rPr>
        <w:t>Het toetsingskader voor de OBM is neergelegd in artikel 2.17</w:t>
      </w:r>
      <w:r w:rsidR="00E0162F" w:rsidRPr="008721DD">
        <w:rPr>
          <w:rFonts w:ascii="Arial" w:hAnsi="Arial" w:cs="Arial"/>
          <w:color w:val="000000"/>
          <w:sz w:val="21"/>
          <w:szCs w:val="21"/>
          <w:shd w:val="clear" w:color="auto" w:fill="FFFFFF"/>
        </w:rPr>
        <w:t xml:space="preserve"> van de </w:t>
      </w:r>
      <w:r w:rsidRPr="008721DD">
        <w:rPr>
          <w:rFonts w:ascii="Arial" w:hAnsi="Arial" w:cs="Arial"/>
          <w:color w:val="000000"/>
          <w:sz w:val="21"/>
          <w:szCs w:val="21"/>
          <w:shd w:val="clear" w:color="auto" w:fill="FFFFFF"/>
        </w:rPr>
        <w:t>Wet algemene bepalingen omgevingsrecht jo. artikel 5.13b</w:t>
      </w:r>
      <w:r w:rsidR="00E0162F" w:rsidRPr="008721DD">
        <w:rPr>
          <w:rFonts w:ascii="Arial" w:hAnsi="Arial" w:cs="Arial"/>
          <w:color w:val="000000"/>
          <w:sz w:val="21"/>
          <w:szCs w:val="21"/>
          <w:shd w:val="clear" w:color="auto" w:fill="FFFFFF"/>
        </w:rPr>
        <w:t xml:space="preserve"> van het </w:t>
      </w:r>
      <w:r w:rsidRPr="008721DD">
        <w:rPr>
          <w:rFonts w:ascii="Arial" w:hAnsi="Arial" w:cs="Arial"/>
          <w:color w:val="000000"/>
          <w:sz w:val="21"/>
          <w:szCs w:val="21"/>
          <w:shd w:val="clear" w:color="auto" w:fill="FFFFFF"/>
        </w:rPr>
        <w:t>Besluit omgevingsrecht. Voor zover hier van belang wordt de OBM geweigerd als</w:t>
      </w:r>
      <w:r w:rsidR="00E0162F" w:rsidRPr="008721DD">
        <w:rPr>
          <w:rFonts w:ascii="Arial" w:hAnsi="Arial" w:cs="Arial"/>
          <w:color w:val="000000"/>
          <w:sz w:val="21"/>
          <w:szCs w:val="21"/>
          <w:shd w:val="clear" w:color="auto" w:fill="FFFFFF"/>
        </w:rPr>
        <w:t xml:space="preserve"> het bevoegd gezag</w:t>
      </w:r>
      <w:r w:rsidRPr="008721DD">
        <w:rPr>
          <w:rFonts w:ascii="Arial" w:hAnsi="Arial" w:cs="Arial"/>
          <w:color w:val="000000"/>
          <w:sz w:val="21"/>
          <w:szCs w:val="21"/>
          <w:shd w:val="clear" w:color="auto" w:fill="FFFFFF"/>
        </w:rPr>
        <w:t xml:space="preserve"> op grond van artikel 7.17, lid 1, Wet milieubeheer (hierna: </w:t>
      </w:r>
      <w:r w:rsidRPr="008721DD">
        <w:rPr>
          <w:rFonts w:ascii="Arial" w:hAnsi="Arial" w:cs="Arial"/>
          <w:b/>
          <w:bCs/>
          <w:color w:val="000000"/>
          <w:sz w:val="21"/>
          <w:szCs w:val="21"/>
          <w:shd w:val="clear" w:color="auto" w:fill="FFFFFF"/>
        </w:rPr>
        <w:t>Wm</w:t>
      </w:r>
      <w:r w:rsidRPr="008721DD">
        <w:rPr>
          <w:rFonts w:ascii="Arial" w:hAnsi="Arial" w:cs="Arial"/>
          <w:color w:val="000000"/>
          <w:sz w:val="21"/>
          <w:szCs w:val="21"/>
          <w:shd w:val="clear" w:color="auto" w:fill="FFFFFF"/>
        </w:rPr>
        <w:t xml:space="preserve">) beslist dat een MER moet worden gemaakt. Op grond van artikel 7.17 </w:t>
      </w:r>
      <w:r w:rsidR="00682882" w:rsidRPr="008721DD">
        <w:rPr>
          <w:rFonts w:ascii="Arial" w:hAnsi="Arial" w:cs="Arial"/>
          <w:color w:val="000000"/>
          <w:sz w:val="21"/>
          <w:szCs w:val="21"/>
          <w:shd w:val="clear" w:color="auto" w:fill="FFFFFF"/>
        </w:rPr>
        <w:t xml:space="preserve">Wm </w:t>
      </w:r>
      <w:r w:rsidR="00E0162F" w:rsidRPr="008721DD">
        <w:rPr>
          <w:rFonts w:ascii="Arial" w:hAnsi="Arial" w:cs="Arial"/>
          <w:color w:val="000000"/>
          <w:sz w:val="21"/>
          <w:szCs w:val="21"/>
          <w:shd w:val="clear" w:color="auto" w:fill="FFFFFF"/>
        </w:rPr>
        <w:t xml:space="preserve">neemt het bevoegd gezag </w:t>
      </w:r>
      <w:r w:rsidR="00682882" w:rsidRPr="008721DD">
        <w:rPr>
          <w:rFonts w:ascii="Arial" w:hAnsi="Arial" w:cs="Arial"/>
          <w:color w:val="000000"/>
          <w:sz w:val="21"/>
          <w:szCs w:val="21"/>
          <w:shd w:val="clear" w:color="auto" w:fill="FFFFFF"/>
        </w:rPr>
        <w:t>e</w:t>
      </w:r>
      <w:r w:rsidRPr="008721DD">
        <w:rPr>
          <w:rFonts w:ascii="Arial" w:hAnsi="Arial" w:cs="Arial"/>
          <w:color w:val="000000"/>
          <w:sz w:val="21"/>
          <w:szCs w:val="21"/>
          <w:shd w:val="clear" w:color="auto" w:fill="FFFFFF"/>
        </w:rPr>
        <w:t xml:space="preserve">en besluit over de vraag of voor de activiteit, vanwege de belangrijke nadelige gevolgen die zij voor het milieu kan hebben, een </w:t>
      </w:r>
      <w:r w:rsidR="005F6E80">
        <w:rPr>
          <w:rFonts w:ascii="Arial" w:hAnsi="Arial" w:cs="Arial"/>
          <w:color w:val="000000"/>
          <w:sz w:val="21"/>
          <w:szCs w:val="21"/>
          <w:shd w:val="clear" w:color="auto" w:fill="FFFFFF"/>
        </w:rPr>
        <w:t>MER</w:t>
      </w:r>
      <w:r w:rsidRPr="008721DD">
        <w:rPr>
          <w:rFonts w:ascii="Arial" w:hAnsi="Arial" w:cs="Arial"/>
          <w:color w:val="000000"/>
          <w:sz w:val="21"/>
          <w:szCs w:val="21"/>
          <w:shd w:val="clear" w:color="auto" w:fill="FFFFFF"/>
        </w:rPr>
        <w:t xml:space="preserve"> moet worden gemaakt.</w:t>
      </w:r>
    </w:p>
    <w:p w14:paraId="39B90E13" w14:textId="77777777" w:rsidR="00682882" w:rsidRPr="008721DD" w:rsidRDefault="00682882" w:rsidP="008721DD">
      <w:pPr>
        <w:pStyle w:val="Lijstalinea"/>
        <w:spacing w:after="0" w:line="320" w:lineRule="exact"/>
        <w:ind w:left="0"/>
        <w:rPr>
          <w:rFonts w:ascii="Arial" w:eastAsia="Adobe Heiti Std R" w:hAnsi="Arial" w:cs="Arial"/>
          <w:sz w:val="21"/>
          <w:szCs w:val="21"/>
        </w:rPr>
      </w:pPr>
    </w:p>
    <w:p w14:paraId="743FBDF5" w14:textId="720BD1C6" w:rsidR="00EF5211" w:rsidRPr="008721DD" w:rsidRDefault="00106B03" w:rsidP="008721DD">
      <w:pPr>
        <w:pStyle w:val="Lijstalinea"/>
        <w:numPr>
          <w:ilvl w:val="0"/>
          <w:numId w:val="14"/>
        </w:numPr>
        <w:spacing w:after="0" w:line="320" w:lineRule="exact"/>
        <w:ind w:left="0"/>
        <w:contextualSpacing w:val="0"/>
        <w:rPr>
          <w:rFonts w:ascii="Arial" w:eastAsia="Adobe Heiti Std R" w:hAnsi="Arial" w:cs="Arial"/>
          <w:sz w:val="21"/>
          <w:szCs w:val="21"/>
        </w:rPr>
      </w:pPr>
      <w:r>
        <w:rPr>
          <w:rFonts w:ascii="Arial" w:eastAsia="Adobe Heiti Std R" w:hAnsi="Arial" w:cs="Arial"/>
          <w:sz w:val="21"/>
          <w:szCs w:val="21"/>
        </w:rPr>
        <w:t>Mijn standpunt is</w:t>
      </w:r>
      <w:r w:rsidR="00EF5211" w:rsidRPr="008721DD">
        <w:rPr>
          <w:rFonts w:ascii="Arial" w:eastAsia="Adobe Heiti Std R" w:hAnsi="Arial" w:cs="Arial"/>
          <w:sz w:val="21"/>
          <w:szCs w:val="21"/>
        </w:rPr>
        <w:t xml:space="preserve"> dat het </w:t>
      </w:r>
      <w:r w:rsidR="00E0162F" w:rsidRPr="008721DD">
        <w:rPr>
          <w:rFonts w:ascii="Arial" w:eastAsia="Adobe Heiti Std R" w:hAnsi="Arial" w:cs="Arial"/>
          <w:sz w:val="21"/>
          <w:szCs w:val="21"/>
        </w:rPr>
        <w:t xml:space="preserve">beroep van De Elsenburg </w:t>
      </w:r>
      <w:r w:rsidR="00753FE4" w:rsidRPr="008721DD">
        <w:rPr>
          <w:rFonts w:ascii="Arial" w:eastAsia="Adobe Heiti Std R" w:hAnsi="Arial" w:cs="Arial"/>
          <w:sz w:val="21"/>
          <w:szCs w:val="21"/>
        </w:rPr>
        <w:t>geen</w:t>
      </w:r>
      <w:r w:rsidR="00EF5211" w:rsidRPr="008721DD">
        <w:rPr>
          <w:rFonts w:ascii="Arial" w:eastAsia="Adobe Heiti Std R" w:hAnsi="Arial" w:cs="Arial"/>
          <w:sz w:val="21"/>
          <w:szCs w:val="21"/>
        </w:rPr>
        <w:t xml:space="preserve"> doel treft</w:t>
      </w:r>
      <w:r>
        <w:rPr>
          <w:rFonts w:ascii="Arial" w:eastAsia="Adobe Heiti Std R" w:hAnsi="Arial" w:cs="Arial"/>
          <w:sz w:val="21"/>
          <w:szCs w:val="21"/>
        </w:rPr>
        <w:t>/ niet juist is.</w:t>
      </w:r>
      <w:r w:rsidR="00EF5211" w:rsidRPr="008721DD">
        <w:rPr>
          <w:rFonts w:ascii="Arial" w:eastAsia="Adobe Heiti Std R" w:hAnsi="Arial" w:cs="Arial"/>
          <w:sz w:val="21"/>
          <w:szCs w:val="21"/>
        </w:rPr>
        <w:t xml:space="preserve"> Hieronder </w:t>
      </w:r>
      <w:r w:rsidR="00753FE4" w:rsidRPr="008721DD">
        <w:rPr>
          <w:rFonts w:ascii="Arial" w:eastAsia="Adobe Heiti Std R" w:hAnsi="Arial" w:cs="Arial"/>
          <w:sz w:val="21"/>
          <w:szCs w:val="21"/>
        </w:rPr>
        <w:t>wordt dat uiteengezet</w:t>
      </w:r>
      <w:r w:rsidR="00EF5211" w:rsidRPr="008721DD">
        <w:rPr>
          <w:rFonts w:ascii="Arial" w:eastAsia="Adobe Heiti Std R" w:hAnsi="Arial" w:cs="Arial"/>
          <w:sz w:val="21"/>
          <w:szCs w:val="21"/>
        </w:rPr>
        <w:t xml:space="preserve">. Alvorens in te gaan op </w:t>
      </w:r>
      <w:r w:rsidR="00E0162F" w:rsidRPr="008721DD">
        <w:rPr>
          <w:rFonts w:ascii="Arial" w:eastAsia="Adobe Heiti Std R" w:hAnsi="Arial" w:cs="Arial"/>
          <w:sz w:val="21"/>
          <w:szCs w:val="21"/>
        </w:rPr>
        <w:t xml:space="preserve">het </w:t>
      </w:r>
      <w:r w:rsidR="00EF5211" w:rsidRPr="008721DD">
        <w:rPr>
          <w:rFonts w:ascii="Arial" w:eastAsia="Adobe Heiti Std R" w:hAnsi="Arial" w:cs="Arial"/>
          <w:sz w:val="21"/>
          <w:szCs w:val="21"/>
        </w:rPr>
        <w:t>inhoudelijke betoog</w:t>
      </w:r>
      <w:r w:rsidR="00E0162F" w:rsidRPr="008721DD">
        <w:rPr>
          <w:rFonts w:ascii="Arial" w:eastAsia="Adobe Heiti Std R" w:hAnsi="Arial" w:cs="Arial"/>
          <w:sz w:val="21"/>
          <w:szCs w:val="21"/>
        </w:rPr>
        <w:t xml:space="preserve"> dat namens </w:t>
      </w:r>
      <w:r w:rsidR="005F6E80">
        <w:rPr>
          <w:rFonts w:ascii="Arial" w:eastAsia="Adobe Heiti Std R" w:hAnsi="Arial" w:cs="Arial"/>
          <w:sz w:val="21"/>
          <w:szCs w:val="21"/>
        </w:rPr>
        <w:t>D</w:t>
      </w:r>
      <w:r w:rsidR="00E0162F" w:rsidRPr="008721DD">
        <w:rPr>
          <w:rFonts w:ascii="Arial" w:eastAsia="Adobe Heiti Std R" w:hAnsi="Arial" w:cs="Arial"/>
          <w:sz w:val="21"/>
          <w:szCs w:val="21"/>
        </w:rPr>
        <w:t xml:space="preserve">e Elsenburg is aangevoerd, </w:t>
      </w:r>
      <w:r w:rsidR="009B7DD9">
        <w:rPr>
          <w:rFonts w:ascii="Arial" w:eastAsia="Adobe Heiti Std R" w:hAnsi="Arial" w:cs="Arial"/>
          <w:sz w:val="21"/>
          <w:szCs w:val="21"/>
        </w:rPr>
        <w:t xml:space="preserve">maak ik eerst </w:t>
      </w:r>
      <w:r w:rsidR="00EF5211" w:rsidRPr="008721DD">
        <w:rPr>
          <w:rFonts w:ascii="Arial" w:eastAsia="Adobe Heiti Std R" w:hAnsi="Arial" w:cs="Arial"/>
          <w:sz w:val="21"/>
          <w:szCs w:val="21"/>
        </w:rPr>
        <w:t xml:space="preserve">een aantal </w:t>
      </w:r>
      <w:r w:rsidR="00E015AE" w:rsidRPr="008721DD">
        <w:rPr>
          <w:rFonts w:ascii="Arial" w:eastAsia="Adobe Heiti Std R" w:hAnsi="Arial" w:cs="Arial"/>
          <w:sz w:val="21"/>
          <w:szCs w:val="21"/>
        </w:rPr>
        <w:t>processuele</w:t>
      </w:r>
      <w:r w:rsidR="00EF5211" w:rsidRPr="008721DD">
        <w:rPr>
          <w:rFonts w:ascii="Arial" w:eastAsia="Adobe Heiti Std R" w:hAnsi="Arial" w:cs="Arial"/>
          <w:sz w:val="21"/>
          <w:szCs w:val="21"/>
        </w:rPr>
        <w:t xml:space="preserve"> opmerkingen.</w:t>
      </w:r>
    </w:p>
    <w:p w14:paraId="4C674E73" w14:textId="1BF9D41C" w:rsidR="00EF5211" w:rsidRPr="008721DD" w:rsidRDefault="00EF5211" w:rsidP="008721DD">
      <w:pPr>
        <w:spacing w:after="0" w:line="320" w:lineRule="exact"/>
        <w:rPr>
          <w:rFonts w:ascii="Arial" w:eastAsia="Adobe Heiti Std R" w:hAnsi="Arial" w:cs="Arial"/>
          <w:sz w:val="21"/>
          <w:szCs w:val="21"/>
        </w:rPr>
      </w:pPr>
    </w:p>
    <w:p w14:paraId="5A4B048C" w14:textId="2FBDF86F" w:rsidR="00EF5211" w:rsidRPr="008721DD" w:rsidRDefault="00EF5211" w:rsidP="008721DD">
      <w:pPr>
        <w:pStyle w:val="Kop1"/>
        <w:spacing w:before="0" w:line="320" w:lineRule="exact"/>
        <w:rPr>
          <w:rFonts w:cs="Arial"/>
          <w:szCs w:val="21"/>
        </w:rPr>
      </w:pPr>
      <w:r w:rsidRPr="008721DD">
        <w:rPr>
          <w:rFonts w:cs="Arial"/>
          <w:szCs w:val="21"/>
        </w:rPr>
        <w:lastRenderedPageBreak/>
        <w:t>Processueel</w:t>
      </w:r>
    </w:p>
    <w:p w14:paraId="0EBE598D" w14:textId="25F07B10" w:rsidR="00EF5211" w:rsidRPr="008721DD" w:rsidRDefault="00EF5211" w:rsidP="008721DD">
      <w:pPr>
        <w:pStyle w:val="Kop2"/>
        <w:spacing w:before="0" w:line="320" w:lineRule="exact"/>
        <w:rPr>
          <w:rFonts w:cs="Arial"/>
          <w:szCs w:val="21"/>
        </w:rPr>
      </w:pPr>
      <w:r w:rsidRPr="008721DD">
        <w:rPr>
          <w:rFonts w:cs="Arial"/>
          <w:szCs w:val="21"/>
        </w:rPr>
        <w:t>Belanghebbendheid</w:t>
      </w:r>
    </w:p>
    <w:p w14:paraId="2797A2EF" w14:textId="15ADEC42" w:rsidR="000C02DE" w:rsidRPr="008721DD" w:rsidRDefault="00D04D5C" w:rsidP="008721DD">
      <w:pPr>
        <w:pStyle w:val="Lijstalinea"/>
        <w:numPr>
          <w:ilvl w:val="0"/>
          <w:numId w:val="14"/>
        </w:numPr>
        <w:spacing w:after="0" w:line="320" w:lineRule="exact"/>
        <w:ind w:left="0"/>
        <w:contextualSpacing w:val="0"/>
        <w:rPr>
          <w:rFonts w:ascii="Arial" w:eastAsia="Adobe Heiti Std R" w:hAnsi="Arial" w:cs="Arial"/>
          <w:sz w:val="21"/>
          <w:szCs w:val="21"/>
        </w:rPr>
      </w:pPr>
      <w:r w:rsidRPr="008721DD">
        <w:rPr>
          <w:rFonts w:ascii="Arial" w:eastAsia="Adobe Heiti Std R" w:hAnsi="Arial" w:cs="Arial"/>
          <w:sz w:val="21"/>
          <w:szCs w:val="21"/>
        </w:rPr>
        <w:t xml:space="preserve">In het </w:t>
      </w:r>
      <w:r w:rsidR="008B075F" w:rsidRPr="008721DD">
        <w:rPr>
          <w:rFonts w:ascii="Arial" w:eastAsia="Adobe Heiti Std R" w:hAnsi="Arial" w:cs="Arial"/>
          <w:sz w:val="21"/>
          <w:szCs w:val="21"/>
        </w:rPr>
        <w:t>besluit</w:t>
      </w:r>
      <w:r w:rsidRPr="008721DD">
        <w:rPr>
          <w:rFonts w:ascii="Arial" w:eastAsia="Adobe Heiti Std R" w:hAnsi="Arial" w:cs="Arial"/>
          <w:sz w:val="21"/>
          <w:szCs w:val="21"/>
        </w:rPr>
        <w:t xml:space="preserve"> van 29 juni 2021</w:t>
      </w:r>
      <w:r w:rsidR="008B075F" w:rsidRPr="008721DD">
        <w:rPr>
          <w:rFonts w:ascii="Arial" w:eastAsia="Adobe Heiti Std R" w:hAnsi="Arial" w:cs="Arial"/>
          <w:sz w:val="21"/>
          <w:szCs w:val="21"/>
        </w:rPr>
        <w:t>, p. 1, merken</w:t>
      </w:r>
      <w:r w:rsidRPr="008721DD">
        <w:rPr>
          <w:rFonts w:ascii="Arial" w:eastAsia="Adobe Heiti Std R" w:hAnsi="Arial" w:cs="Arial"/>
          <w:sz w:val="21"/>
          <w:szCs w:val="21"/>
        </w:rPr>
        <w:t xml:space="preserve"> B&amp;W Enkhuizen het </w:t>
      </w:r>
      <w:r w:rsidR="008B075F" w:rsidRPr="008721DD">
        <w:rPr>
          <w:rFonts w:ascii="Arial" w:eastAsia="Adobe Heiti Std R" w:hAnsi="Arial" w:cs="Arial"/>
          <w:sz w:val="21"/>
          <w:szCs w:val="21"/>
        </w:rPr>
        <w:t>volgende</w:t>
      </w:r>
      <w:r w:rsidRPr="008721DD">
        <w:rPr>
          <w:rFonts w:ascii="Arial" w:eastAsia="Adobe Heiti Std R" w:hAnsi="Arial" w:cs="Arial"/>
          <w:sz w:val="21"/>
          <w:szCs w:val="21"/>
        </w:rPr>
        <w:t xml:space="preserve"> op:</w:t>
      </w:r>
    </w:p>
    <w:p w14:paraId="4F432E70" w14:textId="4D151357" w:rsidR="008B075F" w:rsidRPr="008721DD" w:rsidRDefault="008B075F" w:rsidP="008721DD">
      <w:pPr>
        <w:pStyle w:val="Default"/>
        <w:spacing w:line="320" w:lineRule="exact"/>
        <w:ind w:firstLine="708"/>
        <w:rPr>
          <w:color w:val="auto"/>
          <w:sz w:val="21"/>
          <w:szCs w:val="21"/>
        </w:rPr>
      </w:pPr>
      <w:r w:rsidRPr="008721DD">
        <w:rPr>
          <w:rFonts w:eastAsia="Adobe Heiti Std R"/>
          <w:color w:val="auto"/>
          <w:sz w:val="21"/>
          <w:szCs w:val="21"/>
        </w:rPr>
        <w:t>‘</w:t>
      </w:r>
      <w:r w:rsidRPr="008721DD">
        <w:rPr>
          <w:b/>
          <w:bCs/>
          <w:color w:val="auto"/>
          <w:sz w:val="21"/>
          <w:szCs w:val="21"/>
        </w:rPr>
        <w:t>Besluit</w:t>
      </w:r>
    </w:p>
    <w:p w14:paraId="5F595F1E" w14:textId="77777777" w:rsidR="008B075F" w:rsidRPr="008721DD" w:rsidRDefault="008B075F" w:rsidP="008721DD">
      <w:pPr>
        <w:pStyle w:val="Default"/>
        <w:spacing w:line="320" w:lineRule="exact"/>
        <w:ind w:left="708"/>
        <w:rPr>
          <w:color w:val="auto"/>
          <w:sz w:val="21"/>
          <w:szCs w:val="21"/>
        </w:rPr>
      </w:pPr>
      <w:r w:rsidRPr="008721DD">
        <w:rPr>
          <w:color w:val="auto"/>
          <w:sz w:val="21"/>
          <w:szCs w:val="21"/>
        </w:rPr>
        <w:t>Wij hebben een groot aantal bezwaarschriften tegen voornoemde besluiten ontvangen.</w:t>
      </w:r>
    </w:p>
    <w:p w14:paraId="02A2F957" w14:textId="77777777" w:rsidR="008B075F" w:rsidRPr="008721DD" w:rsidRDefault="008B075F" w:rsidP="008721DD">
      <w:pPr>
        <w:pStyle w:val="Default"/>
        <w:spacing w:line="320" w:lineRule="exact"/>
        <w:ind w:firstLine="708"/>
        <w:rPr>
          <w:color w:val="auto"/>
          <w:sz w:val="21"/>
          <w:szCs w:val="21"/>
        </w:rPr>
      </w:pPr>
      <w:r w:rsidRPr="008721DD">
        <w:rPr>
          <w:color w:val="auto"/>
          <w:sz w:val="21"/>
          <w:szCs w:val="21"/>
        </w:rPr>
        <w:t>Na heroverweging hebben wij besloten om:</w:t>
      </w:r>
    </w:p>
    <w:p w14:paraId="41442040" w14:textId="77777777" w:rsidR="008B075F" w:rsidRPr="008721DD" w:rsidRDefault="008B075F" w:rsidP="008721DD">
      <w:pPr>
        <w:pStyle w:val="Default"/>
        <w:spacing w:line="320" w:lineRule="exact"/>
        <w:ind w:left="708"/>
        <w:rPr>
          <w:color w:val="auto"/>
          <w:sz w:val="21"/>
          <w:szCs w:val="21"/>
        </w:rPr>
      </w:pPr>
      <w:r w:rsidRPr="008721DD">
        <w:rPr>
          <w:color w:val="auto"/>
          <w:sz w:val="21"/>
          <w:szCs w:val="21"/>
        </w:rPr>
        <w:t>de bezwaren van bezwaarmakers woonachtig buiten een straal van 2 kilometer van de beoogde geitenhouderij niet-ontvankelijk te verklaren;</w:t>
      </w:r>
    </w:p>
    <w:p w14:paraId="6D960015" w14:textId="77777777" w:rsidR="008B075F" w:rsidRPr="008721DD" w:rsidRDefault="008B075F" w:rsidP="008721DD">
      <w:pPr>
        <w:pStyle w:val="Default"/>
        <w:spacing w:line="320" w:lineRule="exact"/>
        <w:ind w:left="708"/>
        <w:rPr>
          <w:color w:val="auto"/>
          <w:sz w:val="21"/>
          <w:szCs w:val="21"/>
        </w:rPr>
      </w:pPr>
      <w:r w:rsidRPr="008721DD">
        <w:rPr>
          <w:color w:val="auto"/>
          <w:sz w:val="21"/>
          <w:szCs w:val="21"/>
        </w:rPr>
        <w:t>de overige bezwaren ontvankelijk en - voorzover deze betrekking hebben op het onderdeel volksgezondheid - gegrond te verklaren;</w:t>
      </w:r>
    </w:p>
    <w:p w14:paraId="2E8E0563" w14:textId="77777777" w:rsidR="008B075F" w:rsidRPr="008721DD" w:rsidRDefault="008B075F" w:rsidP="008721DD">
      <w:pPr>
        <w:pStyle w:val="Default"/>
        <w:spacing w:line="320" w:lineRule="exact"/>
        <w:ind w:left="708"/>
        <w:rPr>
          <w:color w:val="auto"/>
          <w:sz w:val="21"/>
          <w:szCs w:val="21"/>
        </w:rPr>
      </w:pPr>
      <w:r w:rsidRPr="008721DD">
        <w:rPr>
          <w:color w:val="auto"/>
          <w:sz w:val="21"/>
          <w:szCs w:val="21"/>
        </w:rPr>
        <w:t>het besluit vormvrije m.e.r.-beoordeling van 6 december 2018 te herroepen en na heroverweging te besluiten dat een m.e.r. is vereist;</w:t>
      </w:r>
    </w:p>
    <w:p w14:paraId="19718634" w14:textId="77777777" w:rsidR="008B075F" w:rsidRPr="008721DD" w:rsidRDefault="008B075F" w:rsidP="008721DD">
      <w:pPr>
        <w:pStyle w:val="Default"/>
        <w:spacing w:line="320" w:lineRule="exact"/>
        <w:ind w:left="708"/>
        <w:rPr>
          <w:color w:val="auto"/>
          <w:sz w:val="21"/>
          <w:szCs w:val="21"/>
        </w:rPr>
      </w:pPr>
      <w:r w:rsidRPr="008721DD">
        <w:rPr>
          <w:color w:val="auto"/>
          <w:sz w:val="21"/>
          <w:szCs w:val="21"/>
        </w:rPr>
        <w:t>het bestreden besluit van 22 december 2020 te herroepen en de OBM zoals aangevraagd op 6 december 2018 te weigeren; en</w:t>
      </w:r>
    </w:p>
    <w:p w14:paraId="274A9416" w14:textId="662FAFB1" w:rsidR="00D04D5C" w:rsidRPr="008721DD" w:rsidRDefault="008B075F" w:rsidP="008721DD">
      <w:pPr>
        <w:pStyle w:val="Lijstalinea"/>
        <w:spacing w:after="0" w:line="320" w:lineRule="exact"/>
        <w:ind w:left="708"/>
        <w:contextualSpacing w:val="0"/>
        <w:rPr>
          <w:rFonts w:ascii="Arial" w:eastAsia="Adobe Heiti Std R" w:hAnsi="Arial" w:cs="Arial"/>
          <w:sz w:val="21"/>
          <w:szCs w:val="21"/>
        </w:rPr>
      </w:pPr>
      <w:r w:rsidRPr="008721DD">
        <w:rPr>
          <w:rFonts w:ascii="Arial" w:hAnsi="Arial" w:cs="Arial"/>
          <w:sz w:val="21"/>
          <w:szCs w:val="21"/>
        </w:rPr>
        <w:t>uit coulance een proceskostenvergoeding toe te kennen aan de drie gemachtigden van bezwaarmakers, die daar in het bezwaarschrift om hebben verzocht.’</w:t>
      </w:r>
    </w:p>
    <w:p w14:paraId="541A16F6" w14:textId="77777777" w:rsidR="00A200BB" w:rsidRPr="008721DD" w:rsidRDefault="00A200BB" w:rsidP="008721DD">
      <w:pPr>
        <w:pStyle w:val="Lijstalinea"/>
        <w:spacing w:after="0" w:line="320" w:lineRule="exact"/>
        <w:rPr>
          <w:rFonts w:ascii="Arial" w:eastAsia="Adobe Heiti Std R" w:hAnsi="Arial" w:cs="Arial"/>
          <w:sz w:val="21"/>
          <w:szCs w:val="21"/>
        </w:rPr>
      </w:pPr>
    </w:p>
    <w:p w14:paraId="3E4E121F" w14:textId="6B3FBBE5" w:rsidR="00A200BB" w:rsidRPr="008721DD" w:rsidRDefault="00106B03" w:rsidP="008721DD">
      <w:pPr>
        <w:pStyle w:val="Lijstalinea"/>
        <w:numPr>
          <w:ilvl w:val="0"/>
          <w:numId w:val="14"/>
        </w:numPr>
        <w:spacing w:after="0" w:line="320" w:lineRule="exact"/>
        <w:ind w:left="0"/>
        <w:contextualSpacing w:val="0"/>
        <w:rPr>
          <w:rFonts w:ascii="Arial" w:eastAsia="Adobe Heiti Std R" w:hAnsi="Arial" w:cs="Arial"/>
          <w:sz w:val="21"/>
          <w:szCs w:val="21"/>
        </w:rPr>
      </w:pPr>
      <w:r>
        <w:rPr>
          <w:rFonts w:ascii="Arial" w:eastAsia="Adobe Heiti Std R" w:hAnsi="Arial" w:cs="Arial"/>
          <w:sz w:val="21"/>
          <w:szCs w:val="21"/>
        </w:rPr>
        <w:t>Ik ben</w:t>
      </w:r>
      <w:r w:rsidR="00217D58" w:rsidRPr="008721DD">
        <w:rPr>
          <w:rFonts w:ascii="Arial" w:eastAsia="Adobe Heiti Std R" w:hAnsi="Arial" w:cs="Arial"/>
          <w:sz w:val="21"/>
          <w:szCs w:val="21"/>
        </w:rPr>
        <w:t xml:space="preserve"> van mening dat </w:t>
      </w:r>
      <w:r w:rsidR="008B075F" w:rsidRPr="008721DD">
        <w:rPr>
          <w:rFonts w:ascii="Arial" w:eastAsia="Adobe Heiti Std R" w:hAnsi="Arial" w:cs="Arial"/>
          <w:sz w:val="21"/>
          <w:szCs w:val="21"/>
        </w:rPr>
        <w:t xml:space="preserve">B&amp;W </w:t>
      </w:r>
      <w:r w:rsidR="00CB39AB" w:rsidRPr="008721DD">
        <w:rPr>
          <w:rFonts w:ascii="Arial" w:eastAsia="Adobe Heiti Std R" w:hAnsi="Arial" w:cs="Arial"/>
          <w:sz w:val="21"/>
          <w:szCs w:val="21"/>
        </w:rPr>
        <w:t>Enkhuizen</w:t>
      </w:r>
      <w:r w:rsidR="008B075F" w:rsidRPr="008721DD">
        <w:rPr>
          <w:rFonts w:ascii="Arial" w:eastAsia="Adobe Heiti Std R" w:hAnsi="Arial" w:cs="Arial"/>
          <w:sz w:val="21"/>
          <w:szCs w:val="21"/>
        </w:rPr>
        <w:t xml:space="preserve"> de bezwaren van omwonenden </w:t>
      </w:r>
      <w:r w:rsidR="00CB39AB" w:rsidRPr="008721DD">
        <w:rPr>
          <w:rFonts w:ascii="Arial" w:eastAsia="Adobe Heiti Std R" w:hAnsi="Arial" w:cs="Arial"/>
          <w:sz w:val="21"/>
          <w:szCs w:val="21"/>
        </w:rPr>
        <w:t>buiten</w:t>
      </w:r>
      <w:r w:rsidR="008B075F" w:rsidRPr="008721DD">
        <w:rPr>
          <w:rFonts w:ascii="Arial" w:eastAsia="Adobe Heiti Std R" w:hAnsi="Arial" w:cs="Arial"/>
          <w:sz w:val="21"/>
          <w:szCs w:val="21"/>
        </w:rPr>
        <w:t xml:space="preserve"> een </w:t>
      </w:r>
      <w:r w:rsidR="00CB39AB" w:rsidRPr="008721DD">
        <w:rPr>
          <w:rFonts w:ascii="Arial" w:eastAsia="Adobe Heiti Std R" w:hAnsi="Arial" w:cs="Arial"/>
          <w:sz w:val="21"/>
          <w:szCs w:val="21"/>
        </w:rPr>
        <w:t>straal</w:t>
      </w:r>
      <w:r w:rsidR="008B075F" w:rsidRPr="008721DD">
        <w:rPr>
          <w:rFonts w:ascii="Arial" w:eastAsia="Adobe Heiti Std R" w:hAnsi="Arial" w:cs="Arial"/>
          <w:sz w:val="21"/>
          <w:szCs w:val="21"/>
        </w:rPr>
        <w:t xml:space="preserve"> van twee </w:t>
      </w:r>
      <w:r w:rsidR="00CB39AB" w:rsidRPr="008721DD">
        <w:rPr>
          <w:rFonts w:ascii="Arial" w:eastAsia="Adobe Heiti Std R" w:hAnsi="Arial" w:cs="Arial"/>
          <w:sz w:val="21"/>
          <w:szCs w:val="21"/>
        </w:rPr>
        <w:t xml:space="preserve">kilometer </w:t>
      </w:r>
      <w:r w:rsidR="008B075F" w:rsidRPr="008721DD">
        <w:rPr>
          <w:rFonts w:ascii="Arial" w:eastAsia="Adobe Heiti Std R" w:hAnsi="Arial" w:cs="Arial"/>
          <w:sz w:val="21"/>
          <w:szCs w:val="21"/>
        </w:rPr>
        <w:t xml:space="preserve">van de beoogde </w:t>
      </w:r>
      <w:r w:rsidR="00CB39AB" w:rsidRPr="008721DD">
        <w:rPr>
          <w:rFonts w:ascii="Arial" w:eastAsia="Adobe Heiti Std R" w:hAnsi="Arial" w:cs="Arial"/>
          <w:sz w:val="21"/>
          <w:szCs w:val="21"/>
        </w:rPr>
        <w:t>geitenho</w:t>
      </w:r>
      <w:r w:rsidR="00217D58" w:rsidRPr="008721DD">
        <w:rPr>
          <w:rFonts w:ascii="Arial" w:eastAsia="Adobe Heiti Std R" w:hAnsi="Arial" w:cs="Arial"/>
          <w:sz w:val="21"/>
          <w:szCs w:val="21"/>
        </w:rPr>
        <w:t xml:space="preserve">uderij </w:t>
      </w:r>
      <w:r w:rsidR="008B075F" w:rsidRPr="008721DD">
        <w:rPr>
          <w:rFonts w:ascii="Arial" w:eastAsia="Adobe Heiti Std R" w:hAnsi="Arial" w:cs="Arial"/>
          <w:sz w:val="21"/>
          <w:szCs w:val="21"/>
        </w:rPr>
        <w:t xml:space="preserve">ten </w:t>
      </w:r>
      <w:r w:rsidR="00CB39AB" w:rsidRPr="008721DD">
        <w:rPr>
          <w:rFonts w:ascii="Arial" w:eastAsia="Adobe Heiti Std R" w:hAnsi="Arial" w:cs="Arial"/>
          <w:sz w:val="21"/>
          <w:szCs w:val="21"/>
        </w:rPr>
        <w:t>on</w:t>
      </w:r>
      <w:r w:rsidR="008B075F" w:rsidRPr="008721DD">
        <w:rPr>
          <w:rFonts w:ascii="Arial" w:eastAsia="Adobe Heiti Std R" w:hAnsi="Arial" w:cs="Arial"/>
          <w:sz w:val="21"/>
          <w:szCs w:val="21"/>
        </w:rPr>
        <w:t xml:space="preserve">rechte </w:t>
      </w:r>
      <w:r w:rsidR="00217D58" w:rsidRPr="008721DD">
        <w:rPr>
          <w:rFonts w:ascii="Arial" w:eastAsia="Adobe Heiti Std R" w:hAnsi="Arial" w:cs="Arial"/>
          <w:sz w:val="21"/>
          <w:szCs w:val="21"/>
        </w:rPr>
        <w:t>niet-ontvankelijk</w:t>
      </w:r>
      <w:r w:rsidR="008B075F" w:rsidRPr="008721DD">
        <w:rPr>
          <w:rFonts w:ascii="Arial" w:eastAsia="Adobe Heiti Std R" w:hAnsi="Arial" w:cs="Arial"/>
          <w:sz w:val="21"/>
          <w:szCs w:val="21"/>
        </w:rPr>
        <w:t xml:space="preserve"> </w:t>
      </w:r>
      <w:r w:rsidR="00217D58" w:rsidRPr="008721DD">
        <w:rPr>
          <w:rFonts w:ascii="Arial" w:eastAsia="Adobe Heiti Std R" w:hAnsi="Arial" w:cs="Arial"/>
          <w:sz w:val="21"/>
          <w:szCs w:val="21"/>
        </w:rPr>
        <w:t xml:space="preserve">hebben </w:t>
      </w:r>
      <w:r w:rsidR="008B075F" w:rsidRPr="008721DD">
        <w:rPr>
          <w:rFonts w:ascii="Arial" w:eastAsia="Adobe Heiti Std R" w:hAnsi="Arial" w:cs="Arial"/>
          <w:sz w:val="21"/>
          <w:szCs w:val="21"/>
        </w:rPr>
        <w:t xml:space="preserve">verklaard. Uit de rechtspraak </w:t>
      </w:r>
      <w:r w:rsidR="00217D58" w:rsidRPr="008721DD">
        <w:rPr>
          <w:rFonts w:ascii="Arial" w:eastAsia="Adobe Heiti Std R" w:hAnsi="Arial" w:cs="Arial"/>
          <w:sz w:val="21"/>
          <w:szCs w:val="21"/>
        </w:rPr>
        <w:t>blijkt</w:t>
      </w:r>
      <w:r w:rsidR="008B075F" w:rsidRPr="008721DD">
        <w:rPr>
          <w:rFonts w:ascii="Arial" w:eastAsia="Adobe Heiti Std R" w:hAnsi="Arial" w:cs="Arial"/>
          <w:sz w:val="21"/>
          <w:szCs w:val="21"/>
        </w:rPr>
        <w:t xml:space="preserve"> dat omwonenden </w:t>
      </w:r>
      <w:r w:rsidR="00217D58" w:rsidRPr="008721DD">
        <w:rPr>
          <w:rFonts w:ascii="Arial" w:eastAsia="Adobe Heiti Std R" w:hAnsi="Arial" w:cs="Arial"/>
          <w:sz w:val="21"/>
          <w:szCs w:val="21"/>
        </w:rPr>
        <w:t>binnen</w:t>
      </w:r>
      <w:r w:rsidR="008B075F" w:rsidRPr="008721DD">
        <w:rPr>
          <w:rFonts w:ascii="Arial" w:eastAsia="Adobe Heiti Std R" w:hAnsi="Arial" w:cs="Arial"/>
          <w:sz w:val="21"/>
          <w:szCs w:val="21"/>
        </w:rPr>
        <w:t xml:space="preserve"> </w:t>
      </w:r>
      <w:r w:rsidR="00217D58" w:rsidRPr="008721DD">
        <w:rPr>
          <w:rFonts w:ascii="Arial" w:eastAsia="Adobe Heiti Std R" w:hAnsi="Arial" w:cs="Arial"/>
          <w:sz w:val="21"/>
          <w:szCs w:val="21"/>
        </w:rPr>
        <w:t>een</w:t>
      </w:r>
      <w:r w:rsidR="008B075F" w:rsidRPr="008721DD">
        <w:rPr>
          <w:rFonts w:ascii="Arial" w:eastAsia="Adobe Heiti Std R" w:hAnsi="Arial" w:cs="Arial"/>
          <w:sz w:val="21"/>
          <w:szCs w:val="21"/>
        </w:rPr>
        <w:t xml:space="preserve"> straal van twee </w:t>
      </w:r>
      <w:r w:rsidR="00217D58" w:rsidRPr="008721DD">
        <w:rPr>
          <w:rFonts w:ascii="Arial" w:eastAsia="Adobe Heiti Std R" w:hAnsi="Arial" w:cs="Arial"/>
          <w:sz w:val="21"/>
          <w:szCs w:val="21"/>
        </w:rPr>
        <w:t>kilometer</w:t>
      </w:r>
      <w:r w:rsidR="008B075F" w:rsidRPr="008721DD">
        <w:rPr>
          <w:rFonts w:ascii="Arial" w:eastAsia="Adobe Heiti Std R" w:hAnsi="Arial" w:cs="Arial"/>
          <w:sz w:val="21"/>
          <w:szCs w:val="21"/>
        </w:rPr>
        <w:t xml:space="preserve"> van een geitenhouderij </w:t>
      </w:r>
      <w:r w:rsidR="00217D58" w:rsidRPr="008721DD">
        <w:rPr>
          <w:rFonts w:ascii="Arial" w:eastAsia="Adobe Heiti Std R" w:hAnsi="Arial" w:cs="Arial"/>
          <w:sz w:val="21"/>
          <w:szCs w:val="21"/>
        </w:rPr>
        <w:t>als</w:t>
      </w:r>
      <w:r w:rsidR="008B075F" w:rsidRPr="008721DD">
        <w:rPr>
          <w:rFonts w:ascii="Arial" w:eastAsia="Adobe Heiti Std R" w:hAnsi="Arial" w:cs="Arial"/>
          <w:sz w:val="21"/>
          <w:szCs w:val="21"/>
        </w:rPr>
        <w:t xml:space="preserve"> belanghebbende</w:t>
      </w:r>
      <w:r w:rsidR="005F6E80">
        <w:rPr>
          <w:rFonts w:ascii="Arial" w:eastAsia="Adobe Heiti Std R" w:hAnsi="Arial" w:cs="Arial"/>
          <w:sz w:val="21"/>
          <w:szCs w:val="21"/>
        </w:rPr>
        <w:t>n</w:t>
      </w:r>
      <w:r w:rsidR="008B075F" w:rsidRPr="008721DD">
        <w:rPr>
          <w:rFonts w:ascii="Arial" w:eastAsia="Adobe Heiti Std R" w:hAnsi="Arial" w:cs="Arial"/>
          <w:sz w:val="21"/>
          <w:szCs w:val="21"/>
        </w:rPr>
        <w:t xml:space="preserve"> moeten worden aangemerkt</w:t>
      </w:r>
      <w:r w:rsidR="00CB39AB" w:rsidRPr="008721DD">
        <w:rPr>
          <w:rFonts w:ascii="Arial" w:eastAsia="Adobe Heiti Std R" w:hAnsi="Arial" w:cs="Arial"/>
          <w:sz w:val="21"/>
          <w:szCs w:val="21"/>
        </w:rPr>
        <w:t xml:space="preserve"> omdat</w:t>
      </w:r>
      <w:r w:rsidR="00E0162F" w:rsidRPr="008721DD">
        <w:rPr>
          <w:rFonts w:ascii="Arial" w:eastAsia="Adobe Heiti Std R" w:hAnsi="Arial" w:cs="Arial"/>
          <w:sz w:val="21"/>
          <w:szCs w:val="21"/>
        </w:rPr>
        <w:t xml:space="preserve"> in dat geval </w:t>
      </w:r>
      <w:r w:rsidR="00CB39AB" w:rsidRPr="008721DD">
        <w:rPr>
          <w:rFonts w:ascii="Arial" w:eastAsia="Adobe Heiti Std R" w:hAnsi="Arial" w:cs="Arial"/>
          <w:sz w:val="21"/>
          <w:szCs w:val="21"/>
        </w:rPr>
        <w:t xml:space="preserve">gevolgen van enige betekenis niet </w:t>
      </w:r>
      <w:r w:rsidR="00B46945">
        <w:rPr>
          <w:rFonts w:ascii="Arial" w:eastAsia="Adobe Heiti Std R" w:hAnsi="Arial" w:cs="Arial"/>
          <w:sz w:val="21"/>
          <w:szCs w:val="21"/>
        </w:rPr>
        <w:t>zijn uit te sluiten</w:t>
      </w:r>
      <w:r w:rsidR="008B075F" w:rsidRPr="008721DD">
        <w:rPr>
          <w:rFonts w:ascii="Arial" w:eastAsia="Adobe Heiti Std R" w:hAnsi="Arial" w:cs="Arial"/>
          <w:sz w:val="21"/>
          <w:szCs w:val="21"/>
        </w:rPr>
        <w:t xml:space="preserve">. In een uitspraak van </w:t>
      </w:r>
      <w:r w:rsidR="00CB39AB" w:rsidRPr="008721DD">
        <w:rPr>
          <w:rFonts w:ascii="Arial" w:eastAsia="Adobe Heiti Std R" w:hAnsi="Arial" w:cs="Arial"/>
          <w:sz w:val="21"/>
          <w:szCs w:val="21"/>
        </w:rPr>
        <w:t xml:space="preserve">8 </w:t>
      </w:r>
      <w:r w:rsidR="00217D58" w:rsidRPr="008721DD">
        <w:rPr>
          <w:rFonts w:ascii="Arial" w:eastAsia="Adobe Heiti Std R" w:hAnsi="Arial" w:cs="Arial"/>
          <w:sz w:val="21"/>
          <w:szCs w:val="21"/>
        </w:rPr>
        <w:t>december</w:t>
      </w:r>
      <w:r w:rsidR="00CB39AB" w:rsidRPr="008721DD">
        <w:rPr>
          <w:rFonts w:ascii="Arial" w:eastAsia="Adobe Heiti Std R" w:hAnsi="Arial" w:cs="Arial"/>
          <w:sz w:val="21"/>
          <w:szCs w:val="21"/>
        </w:rPr>
        <w:t xml:space="preserve"> 2021 van de rechtbank Gelderland wordt als </w:t>
      </w:r>
      <w:r w:rsidR="00217D58" w:rsidRPr="008721DD">
        <w:rPr>
          <w:rFonts w:ascii="Arial" w:eastAsia="Adobe Heiti Std R" w:hAnsi="Arial" w:cs="Arial"/>
          <w:sz w:val="21"/>
          <w:szCs w:val="21"/>
        </w:rPr>
        <w:t>volgt</w:t>
      </w:r>
      <w:r w:rsidR="00CB39AB" w:rsidRPr="008721DD">
        <w:rPr>
          <w:rFonts w:ascii="Arial" w:eastAsia="Adobe Heiti Std R" w:hAnsi="Arial" w:cs="Arial"/>
          <w:sz w:val="21"/>
          <w:szCs w:val="21"/>
        </w:rPr>
        <w:t xml:space="preserve"> </w:t>
      </w:r>
      <w:r w:rsidR="00217D58" w:rsidRPr="008721DD">
        <w:rPr>
          <w:rFonts w:ascii="Arial" w:eastAsia="Adobe Heiti Std R" w:hAnsi="Arial" w:cs="Arial"/>
          <w:sz w:val="21"/>
          <w:szCs w:val="21"/>
        </w:rPr>
        <w:t>overwogen</w:t>
      </w:r>
      <w:r w:rsidR="00CB39AB" w:rsidRPr="008721DD">
        <w:rPr>
          <w:rFonts w:ascii="Arial" w:eastAsia="Adobe Heiti Std R" w:hAnsi="Arial" w:cs="Arial"/>
          <w:sz w:val="21"/>
          <w:szCs w:val="21"/>
        </w:rPr>
        <w:t>:</w:t>
      </w:r>
    </w:p>
    <w:p w14:paraId="3E08C869" w14:textId="140665FD" w:rsidR="00CB39AB" w:rsidRPr="008721DD" w:rsidRDefault="00CB39AB" w:rsidP="008721DD">
      <w:pPr>
        <w:spacing w:after="0" w:line="320" w:lineRule="exact"/>
        <w:ind w:left="720"/>
        <w:rPr>
          <w:rFonts w:ascii="Arial" w:hAnsi="Arial" w:cs="Arial"/>
          <w:sz w:val="21"/>
          <w:szCs w:val="21"/>
          <w:shd w:val="clear" w:color="auto" w:fill="FFFFFF"/>
        </w:rPr>
      </w:pPr>
      <w:r w:rsidRPr="008721DD">
        <w:rPr>
          <w:rFonts w:ascii="Arial" w:eastAsia="Adobe Heiti Std R" w:hAnsi="Arial" w:cs="Arial"/>
          <w:sz w:val="21"/>
          <w:szCs w:val="21"/>
        </w:rPr>
        <w:t xml:space="preserve">‘5. (…) </w:t>
      </w:r>
      <w:r w:rsidRPr="008721DD">
        <w:rPr>
          <w:rFonts w:ascii="Arial" w:hAnsi="Arial" w:cs="Arial"/>
          <w:sz w:val="21"/>
          <w:szCs w:val="21"/>
          <w:shd w:val="clear" w:color="auto" w:fill="FFFFFF"/>
        </w:rPr>
        <w:t>In het laatstgenoemde rapport staat, onder meer, dat er gezondheidsrisico’s bestaan wanneer wordt gewoond binnen een straal van 2 km van een geitenhouderij. Deze risico’s bestaan uit een verhoogde kans op longontsteking van 30%. Nu eisers 6 op 1,4 km afstand van de geitenhouderij wonen, is naar het oordeel van de rechtbank aannemelijk dat zij gevolgen van enige betekenis ondervinden in de vorm van gezondheidsrisico’s. Verweerder stelt zich daarom ten onrechte op het standpunt dat eisers 6 geen belanghebbenden zijn als bedoeld in artikel 1:2, eerste lid, van de Awb. Het beroep van eisers 6 is dan ook ontvankelijk.’</w:t>
      </w:r>
      <w:r w:rsidR="00217D58" w:rsidRPr="008721DD">
        <w:rPr>
          <w:rStyle w:val="Voetnootmarkering"/>
          <w:rFonts w:ascii="Arial" w:hAnsi="Arial" w:cs="Arial"/>
          <w:sz w:val="21"/>
          <w:szCs w:val="21"/>
          <w:shd w:val="clear" w:color="auto" w:fill="FFFFFF"/>
        </w:rPr>
        <w:footnoteReference w:id="2"/>
      </w:r>
    </w:p>
    <w:p w14:paraId="6230041A" w14:textId="77777777" w:rsidR="00217D58" w:rsidRPr="008721DD" w:rsidRDefault="00217D58" w:rsidP="008721DD">
      <w:pPr>
        <w:pStyle w:val="Lijstalinea"/>
        <w:spacing w:after="0" w:line="320" w:lineRule="exact"/>
        <w:ind w:left="0"/>
        <w:rPr>
          <w:rFonts w:ascii="Arial" w:eastAsia="Adobe Heiti Std R" w:hAnsi="Arial" w:cs="Arial"/>
          <w:sz w:val="21"/>
          <w:szCs w:val="21"/>
        </w:rPr>
      </w:pPr>
    </w:p>
    <w:p w14:paraId="5483604B" w14:textId="6C0F25CD" w:rsidR="00217D58" w:rsidRPr="008721DD" w:rsidRDefault="00E0162F" w:rsidP="008721DD">
      <w:pPr>
        <w:pStyle w:val="Lijstalinea"/>
        <w:numPr>
          <w:ilvl w:val="0"/>
          <w:numId w:val="14"/>
        </w:numPr>
        <w:spacing w:after="0" w:line="320" w:lineRule="exact"/>
        <w:ind w:left="0"/>
        <w:rPr>
          <w:rFonts w:ascii="Arial" w:eastAsia="Adobe Heiti Std R" w:hAnsi="Arial" w:cs="Arial"/>
          <w:sz w:val="21"/>
          <w:szCs w:val="21"/>
        </w:rPr>
      </w:pPr>
      <w:r w:rsidRPr="008721DD">
        <w:rPr>
          <w:rFonts w:ascii="Arial" w:eastAsia="Adobe Heiti Std R" w:hAnsi="Arial" w:cs="Arial"/>
          <w:sz w:val="21"/>
          <w:szCs w:val="21"/>
        </w:rPr>
        <w:t>Volgens</w:t>
      </w:r>
      <w:r w:rsidR="0086304F">
        <w:rPr>
          <w:rFonts w:ascii="Arial" w:eastAsia="Adobe Heiti Std R" w:hAnsi="Arial" w:cs="Arial"/>
          <w:sz w:val="21"/>
          <w:szCs w:val="21"/>
        </w:rPr>
        <w:t xml:space="preserve"> </w:t>
      </w:r>
      <w:r w:rsidR="00C1296B">
        <w:rPr>
          <w:rFonts w:ascii="Arial" w:eastAsia="Adobe Heiti Std R" w:hAnsi="Arial" w:cs="Arial"/>
          <w:sz w:val="21"/>
          <w:szCs w:val="21"/>
        </w:rPr>
        <w:t>mij</w:t>
      </w:r>
      <w:r w:rsidRPr="008721DD">
        <w:rPr>
          <w:rFonts w:ascii="Arial" w:eastAsia="Adobe Heiti Std R" w:hAnsi="Arial" w:cs="Arial"/>
          <w:sz w:val="21"/>
          <w:szCs w:val="21"/>
        </w:rPr>
        <w:t xml:space="preserve"> </w:t>
      </w:r>
      <w:r w:rsidR="00217D58" w:rsidRPr="008721DD">
        <w:rPr>
          <w:rFonts w:ascii="Arial" w:eastAsia="Adobe Heiti Std R" w:hAnsi="Arial" w:cs="Arial"/>
          <w:sz w:val="21"/>
          <w:szCs w:val="21"/>
        </w:rPr>
        <w:t xml:space="preserve">sluit </w:t>
      </w:r>
      <w:r w:rsidR="00B46945">
        <w:rPr>
          <w:rFonts w:ascii="Arial" w:eastAsia="Adobe Heiti Std R" w:hAnsi="Arial" w:cs="Arial"/>
          <w:sz w:val="21"/>
          <w:szCs w:val="21"/>
        </w:rPr>
        <w:t xml:space="preserve">bovengenoemde uitspraak </w:t>
      </w:r>
      <w:r w:rsidR="00217D58" w:rsidRPr="008721DD">
        <w:rPr>
          <w:rFonts w:ascii="Arial" w:eastAsia="Adobe Heiti Std R" w:hAnsi="Arial" w:cs="Arial"/>
          <w:sz w:val="21"/>
          <w:szCs w:val="21"/>
        </w:rPr>
        <w:t xml:space="preserve">gevolgen van enige betekenis bij omwonenden buiten een straal van twee kilometer van een </w:t>
      </w:r>
      <w:r w:rsidR="004319E9" w:rsidRPr="008721DD">
        <w:rPr>
          <w:rFonts w:ascii="Arial" w:eastAsia="Adobe Heiti Std R" w:hAnsi="Arial" w:cs="Arial"/>
          <w:sz w:val="21"/>
          <w:szCs w:val="21"/>
        </w:rPr>
        <w:t>geitenho</w:t>
      </w:r>
      <w:r w:rsidRPr="008721DD">
        <w:rPr>
          <w:rFonts w:ascii="Arial" w:eastAsia="Adobe Heiti Std R" w:hAnsi="Arial" w:cs="Arial"/>
          <w:sz w:val="21"/>
          <w:szCs w:val="21"/>
        </w:rPr>
        <w:t xml:space="preserve">uderij </w:t>
      </w:r>
      <w:r w:rsidR="00217D58" w:rsidRPr="008721DD">
        <w:rPr>
          <w:rFonts w:ascii="Arial" w:eastAsia="Adobe Heiti Std R" w:hAnsi="Arial" w:cs="Arial"/>
          <w:sz w:val="21"/>
          <w:szCs w:val="21"/>
        </w:rPr>
        <w:t xml:space="preserve">niet uit. </w:t>
      </w:r>
      <w:r w:rsidR="00527156" w:rsidRPr="008721DD">
        <w:rPr>
          <w:rFonts w:ascii="Arial" w:eastAsia="Adobe Heiti Std R" w:hAnsi="Arial" w:cs="Arial"/>
          <w:sz w:val="21"/>
          <w:szCs w:val="21"/>
        </w:rPr>
        <w:t xml:space="preserve">Zo wordt in het rapport </w:t>
      </w:r>
      <w:r w:rsidR="004319E9" w:rsidRPr="008721DD">
        <w:rPr>
          <w:rFonts w:ascii="Arial" w:eastAsia="Adobe Heiti Std R" w:hAnsi="Arial" w:cs="Arial"/>
          <w:sz w:val="21"/>
          <w:szCs w:val="21"/>
        </w:rPr>
        <w:t>Veehouderij</w:t>
      </w:r>
      <w:r w:rsidR="00527156" w:rsidRPr="008721DD">
        <w:rPr>
          <w:rFonts w:ascii="Arial" w:eastAsia="Adobe Heiti Std R" w:hAnsi="Arial" w:cs="Arial"/>
          <w:sz w:val="21"/>
          <w:szCs w:val="21"/>
        </w:rPr>
        <w:t xml:space="preserve"> en Gezondheid Omwonenden III, Lon</w:t>
      </w:r>
      <w:r w:rsidR="00C847EE" w:rsidRPr="008721DD">
        <w:rPr>
          <w:rFonts w:ascii="Arial" w:eastAsia="Adobe Heiti Std R" w:hAnsi="Arial" w:cs="Arial"/>
          <w:sz w:val="21"/>
          <w:szCs w:val="21"/>
        </w:rPr>
        <w:t>g</w:t>
      </w:r>
      <w:r w:rsidR="00527156" w:rsidRPr="008721DD">
        <w:rPr>
          <w:rFonts w:ascii="Arial" w:eastAsia="Adobe Heiti Std R" w:hAnsi="Arial" w:cs="Arial"/>
          <w:sz w:val="21"/>
          <w:szCs w:val="21"/>
        </w:rPr>
        <w:t xml:space="preserve">ontsteking in de nabijheid </w:t>
      </w:r>
      <w:r w:rsidR="00C847EE" w:rsidRPr="008721DD">
        <w:rPr>
          <w:rFonts w:ascii="Arial" w:eastAsia="Adobe Heiti Std R" w:hAnsi="Arial" w:cs="Arial"/>
          <w:sz w:val="21"/>
          <w:szCs w:val="21"/>
        </w:rPr>
        <w:t>van</w:t>
      </w:r>
      <w:r w:rsidR="00527156" w:rsidRPr="008721DD">
        <w:rPr>
          <w:rFonts w:ascii="Arial" w:eastAsia="Adobe Heiti Std R" w:hAnsi="Arial" w:cs="Arial"/>
          <w:sz w:val="21"/>
          <w:szCs w:val="21"/>
        </w:rPr>
        <w:t xml:space="preserve"> geitenhouderijen in Gelderland, </w:t>
      </w:r>
      <w:r w:rsidR="00C847EE" w:rsidRPr="008721DD">
        <w:rPr>
          <w:rFonts w:ascii="Arial" w:eastAsia="Adobe Heiti Std R" w:hAnsi="Arial" w:cs="Arial"/>
          <w:sz w:val="21"/>
          <w:szCs w:val="21"/>
        </w:rPr>
        <w:t>Overijssel</w:t>
      </w:r>
      <w:r w:rsidR="00527156" w:rsidRPr="008721DD">
        <w:rPr>
          <w:rFonts w:ascii="Arial" w:eastAsia="Adobe Heiti Std R" w:hAnsi="Arial" w:cs="Arial"/>
          <w:sz w:val="21"/>
          <w:szCs w:val="21"/>
        </w:rPr>
        <w:t xml:space="preserve"> en Utrecht</w:t>
      </w:r>
      <w:r w:rsidR="00C94A2A" w:rsidRPr="008721DD">
        <w:rPr>
          <w:rFonts w:ascii="Arial" w:eastAsia="Adobe Heiti Std R" w:hAnsi="Arial" w:cs="Arial"/>
          <w:sz w:val="21"/>
          <w:szCs w:val="21"/>
        </w:rPr>
        <w:t xml:space="preserve"> (hierna: </w:t>
      </w:r>
      <w:r w:rsidR="00C94A2A" w:rsidRPr="008721DD">
        <w:rPr>
          <w:rFonts w:ascii="Arial" w:eastAsia="Adobe Heiti Std R" w:hAnsi="Arial" w:cs="Arial"/>
          <w:b/>
          <w:bCs/>
          <w:sz w:val="21"/>
          <w:szCs w:val="21"/>
        </w:rPr>
        <w:t>VOG 3</w:t>
      </w:r>
      <w:r w:rsidR="00C94A2A" w:rsidRPr="008721DD">
        <w:rPr>
          <w:rFonts w:ascii="Arial" w:eastAsia="Adobe Heiti Std R" w:hAnsi="Arial" w:cs="Arial"/>
          <w:sz w:val="21"/>
          <w:szCs w:val="21"/>
        </w:rPr>
        <w:t>)</w:t>
      </w:r>
      <w:r w:rsidR="00527156" w:rsidRPr="008721DD">
        <w:rPr>
          <w:rFonts w:ascii="Arial" w:eastAsia="Adobe Heiti Std R" w:hAnsi="Arial" w:cs="Arial"/>
          <w:sz w:val="21"/>
          <w:szCs w:val="21"/>
        </w:rPr>
        <w:t xml:space="preserve">, bijlage bij </w:t>
      </w:r>
      <w:r w:rsidR="00527156" w:rsidRPr="008721DD">
        <w:rPr>
          <w:rFonts w:ascii="Arial" w:eastAsia="Adobe Heiti Std R" w:hAnsi="Arial" w:cs="Arial"/>
          <w:i/>
          <w:iCs/>
          <w:sz w:val="21"/>
          <w:szCs w:val="21"/>
        </w:rPr>
        <w:t>Kamerstukken II</w:t>
      </w:r>
      <w:r w:rsidR="00527156" w:rsidRPr="008721DD">
        <w:rPr>
          <w:rFonts w:ascii="Arial" w:eastAsia="Adobe Heiti Std R" w:hAnsi="Arial" w:cs="Arial"/>
          <w:sz w:val="21"/>
          <w:szCs w:val="21"/>
        </w:rPr>
        <w:t xml:space="preserve"> 2019/2020, 28.973, nr. 237,</w:t>
      </w:r>
      <w:r w:rsidR="004319E9" w:rsidRPr="008721DD">
        <w:rPr>
          <w:rStyle w:val="Voetnootmarkering"/>
          <w:rFonts w:ascii="Arial" w:eastAsia="Adobe Heiti Std R" w:hAnsi="Arial" w:cs="Arial"/>
          <w:sz w:val="21"/>
          <w:szCs w:val="21"/>
        </w:rPr>
        <w:footnoteReference w:id="3"/>
      </w:r>
      <w:r w:rsidR="00527156" w:rsidRPr="008721DD">
        <w:rPr>
          <w:rFonts w:ascii="Arial" w:eastAsia="Adobe Heiti Std R" w:hAnsi="Arial" w:cs="Arial"/>
          <w:sz w:val="21"/>
          <w:szCs w:val="21"/>
        </w:rPr>
        <w:t xml:space="preserve"> op blz. 2</w:t>
      </w:r>
      <w:r w:rsidR="00C847EE" w:rsidRPr="008721DD">
        <w:rPr>
          <w:rFonts w:ascii="Arial" w:eastAsia="Adobe Heiti Std R" w:hAnsi="Arial" w:cs="Arial"/>
          <w:sz w:val="21"/>
          <w:szCs w:val="21"/>
        </w:rPr>
        <w:t>2</w:t>
      </w:r>
      <w:r w:rsidR="00527156" w:rsidRPr="008721DD">
        <w:rPr>
          <w:rFonts w:ascii="Arial" w:eastAsia="Adobe Heiti Std R" w:hAnsi="Arial" w:cs="Arial"/>
          <w:sz w:val="21"/>
          <w:szCs w:val="21"/>
        </w:rPr>
        <w:t xml:space="preserve"> </w:t>
      </w:r>
      <w:r w:rsidR="00C847EE" w:rsidRPr="008721DD">
        <w:rPr>
          <w:rFonts w:ascii="Arial" w:eastAsia="Adobe Heiti Std R" w:hAnsi="Arial" w:cs="Arial"/>
          <w:sz w:val="21"/>
          <w:szCs w:val="21"/>
        </w:rPr>
        <w:t>onder</w:t>
      </w:r>
      <w:r w:rsidR="00527156" w:rsidRPr="008721DD">
        <w:rPr>
          <w:rFonts w:ascii="Arial" w:eastAsia="Adobe Heiti Std R" w:hAnsi="Arial" w:cs="Arial"/>
          <w:sz w:val="21"/>
          <w:szCs w:val="21"/>
        </w:rPr>
        <w:t xml:space="preserve"> mee</w:t>
      </w:r>
      <w:r w:rsidR="00C847EE" w:rsidRPr="008721DD">
        <w:rPr>
          <w:rFonts w:ascii="Arial" w:eastAsia="Adobe Heiti Std R" w:hAnsi="Arial" w:cs="Arial"/>
          <w:sz w:val="21"/>
          <w:szCs w:val="21"/>
        </w:rPr>
        <w:t>r</w:t>
      </w:r>
      <w:r w:rsidR="00527156" w:rsidRPr="008721DD">
        <w:rPr>
          <w:rFonts w:ascii="Arial" w:eastAsia="Adobe Heiti Std R" w:hAnsi="Arial" w:cs="Arial"/>
          <w:sz w:val="21"/>
          <w:szCs w:val="21"/>
        </w:rPr>
        <w:t xml:space="preserve"> het </w:t>
      </w:r>
      <w:r w:rsidR="00C847EE" w:rsidRPr="008721DD">
        <w:rPr>
          <w:rFonts w:ascii="Arial" w:eastAsia="Adobe Heiti Std R" w:hAnsi="Arial" w:cs="Arial"/>
          <w:sz w:val="21"/>
          <w:szCs w:val="21"/>
        </w:rPr>
        <w:t>volgende</w:t>
      </w:r>
      <w:r w:rsidR="00527156" w:rsidRPr="008721DD">
        <w:rPr>
          <w:rFonts w:ascii="Arial" w:eastAsia="Adobe Heiti Std R" w:hAnsi="Arial" w:cs="Arial"/>
          <w:sz w:val="21"/>
          <w:szCs w:val="21"/>
        </w:rPr>
        <w:t xml:space="preserve"> overwogen:</w:t>
      </w:r>
    </w:p>
    <w:p w14:paraId="26807493" w14:textId="43205660" w:rsidR="00527156" w:rsidRPr="008721DD" w:rsidRDefault="00C847EE" w:rsidP="008721DD">
      <w:pPr>
        <w:pStyle w:val="Lijstalinea"/>
        <w:spacing w:after="0" w:line="320" w:lineRule="exact"/>
        <w:ind w:left="708"/>
        <w:rPr>
          <w:rFonts w:ascii="Arial" w:eastAsia="Adobe Heiti Std R" w:hAnsi="Arial" w:cs="Arial"/>
          <w:sz w:val="21"/>
          <w:szCs w:val="21"/>
        </w:rPr>
      </w:pPr>
      <w:r w:rsidRPr="008721DD">
        <w:rPr>
          <w:rFonts w:ascii="Arial" w:eastAsia="Adobe Heiti Std R" w:hAnsi="Arial" w:cs="Arial"/>
          <w:sz w:val="21"/>
          <w:szCs w:val="21"/>
        </w:rPr>
        <w:lastRenderedPageBreak/>
        <w:t>‘</w:t>
      </w:r>
      <w:r w:rsidRPr="008721DD">
        <w:rPr>
          <w:rFonts w:ascii="Arial" w:hAnsi="Arial" w:cs="Arial"/>
          <w:sz w:val="21"/>
          <w:szCs w:val="21"/>
        </w:rPr>
        <w:t>Spline plots Figuur S1 in de bijlage laat de associatie zien tussen de woonafstand tot de dichtstbijzijnde geitenhouderij en het hebben van een longontsteking in 2014-2017 weergegeven met een spline voor alle leeftijden in Gelderland, Overijssel en Utrecht. Met een spline plot kan gekeken worden naar niet-lineaire effecten. Dit model laat op basis van de AIC zien dat het niet-lineaire model de associatie beter weergeeft dan het lineaire model. De p-waarde van de spline is</w:t>
      </w:r>
      <w:r w:rsidR="004319E9" w:rsidRPr="008721DD">
        <w:rPr>
          <w:rFonts w:ascii="Arial" w:hAnsi="Arial" w:cs="Arial"/>
          <w:sz w:val="21"/>
          <w:szCs w:val="21"/>
        </w:rPr>
        <w:t xml:space="preserve"> &lt;0,001, terwijl een lineair model een p-waarde van 0,06 laat zien. De spline plot laat tot circa 4000m een verhoogde prevalentie zien van 3-4%, waarna deze daalt na een prevalentie van 1-2%. De niet lineaire vorm van de spline is vergelijkbaar voor volwassenen en kinderen (Figuur S2).’</w:t>
      </w:r>
    </w:p>
    <w:p w14:paraId="7A2797A2" w14:textId="0625DBF4" w:rsidR="000B0897" w:rsidRPr="008721DD" w:rsidRDefault="000B0897" w:rsidP="008721DD">
      <w:pPr>
        <w:spacing w:after="0" w:line="320" w:lineRule="exact"/>
        <w:rPr>
          <w:rFonts w:ascii="Arial" w:hAnsi="Arial" w:cs="Arial"/>
          <w:sz w:val="21"/>
          <w:szCs w:val="21"/>
        </w:rPr>
      </w:pPr>
    </w:p>
    <w:p w14:paraId="40059562" w14:textId="5CC3955D" w:rsidR="00C94A2A" w:rsidRPr="008721DD" w:rsidRDefault="00EA33F0"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 xml:space="preserve">Op p. 36 van VOG geeft </w:t>
      </w:r>
      <w:r w:rsidR="00C94A2A" w:rsidRPr="008721DD">
        <w:rPr>
          <w:rFonts w:ascii="Arial" w:hAnsi="Arial" w:cs="Arial"/>
          <w:sz w:val="21"/>
          <w:szCs w:val="21"/>
        </w:rPr>
        <w:t xml:space="preserve">Figuur S1 </w:t>
      </w:r>
      <w:r w:rsidRPr="008721DD">
        <w:rPr>
          <w:rFonts w:ascii="Arial" w:hAnsi="Arial" w:cs="Arial"/>
          <w:sz w:val="21"/>
          <w:szCs w:val="21"/>
        </w:rPr>
        <w:t xml:space="preserve">het als </w:t>
      </w:r>
      <w:r w:rsidR="00C94A2A" w:rsidRPr="008721DD">
        <w:rPr>
          <w:rFonts w:ascii="Arial" w:hAnsi="Arial" w:cs="Arial"/>
          <w:sz w:val="21"/>
          <w:szCs w:val="21"/>
        </w:rPr>
        <w:t>volgt weer:</w:t>
      </w:r>
    </w:p>
    <w:p w14:paraId="49E2019C" w14:textId="5604CC64" w:rsidR="00E47C43" w:rsidRDefault="00C94A2A"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noProof/>
          <w:sz w:val="21"/>
          <w:szCs w:val="21"/>
          <w:lang w:eastAsia="nl-NL"/>
        </w:rPr>
        <w:drawing>
          <wp:anchor distT="0" distB="0" distL="114300" distR="114300" simplePos="0" relativeHeight="251658240" behindDoc="1" locked="0" layoutInCell="1" allowOverlap="1" wp14:anchorId="232A2D2B" wp14:editId="79BB34EC">
            <wp:simplePos x="0" y="0"/>
            <wp:positionH relativeFrom="column">
              <wp:posOffset>13970</wp:posOffset>
            </wp:positionH>
            <wp:positionV relativeFrom="paragraph">
              <wp:posOffset>47625</wp:posOffset>
            </wp:positionV>
            <wp:extent cx="4962525" cy="2981325"/>
            <wp:effectExtent l="0" t="0" r="9525" b="9525"/>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2525" cy="2981325"/>
                    </a:xfrm>
                    <a:prstGeom prst="rect">
                      <a:avLst/>
                    </a:prstGeom>
                    <a:noFill/>
                    <a:ln>
                      <a:noFill/>
                    </a:ln>
                  </pic:spPr>
                </pic:pic>
              </a:graphicData>
            </a:graphic>
          </wp:anchor>
        </w:drawing>
      </w:r>
      <w:r w:rsidR="00106B03">
        <w:rPr>
          <w:rFonts w:ascii="Arial" w:eastAsia="Adobe Heiti Std R" w:hAnsi="Arial" w:cs="Arial"/>
          <w:sz w:val="21"/>
          <w:szCs w:val="21"/>
        </w:rPr>
        <w:t>Ik ben</w:t>
      </w:r>
      <w:r w:rsidR="00EA33F0" w:rsidRPr="008721DD">
        <w:rPr>
          <w:rFonts w:ascii="Arial" w:hAnsi="Arial" w:cs="Arial"/>
          <w:sz w:val="21"/>
          <w:szCs w:val="21"/>
        </w:rPr>
        <w:t xml:space="preserve"> van mening dat </w:t>
      </w:r>
      <w:r w:rsidR="00B274DB" w:rsidRPr="008721DD">
        <w:rPr>
          <w:rFonts w:ascii="Arial" w:hAnsi="Arial" w:cs="Arial"/>
          <w:sz w:val="21"/>
          <w:szCs w:val="21"/>
        </w:rPr>
        <w:t xml:space="preserve">een </w:t>
      </w:r>
      <w:r w:rsidR="00EA33F0" w:rsidRPr="008721DD">
        <w:rPr>
          <w:rFonts w:ascii="Arial" w:hAnsi="Arial" w:cs="Arial"/>
          <w:sz w:val="21"/>
          <w:szCs w:val="21"/>
        </w:rPr>
        <w:t>verhoogde</w:t>
      </w:r>
      <w:r w:rsidR="00B274DB" w:rsidRPr="008721DD">
        <w:rPr>
          <w:rFonts w:ascii="Arial" w:hAnsi="Arial" w:cs="Arial"/>
          <w:sz w:val="21"/>
          <w:szCs w:val="21"/>
        </w:rPr>
        <w:t xml:space="preserve"> kans op </w:t>
      </w:r>
      <w:r w:rsidR="00EA33F0" w:rsidRPr="008721DD">
        <w:rPr>
          <w:rFonts w:ascii="Arial" w:hAnsi="Arial" w:cs="Arial"/>
          <w:sz w:val="21"/>
          <w:szCs w:val="21"/>
        </w:rPr>
        <w:t>longontsteking</w:t>
      </w:r>
      <w:r w:rsidR="00B274DB" w:rsidRPr="008721DD">
        <w:rPr>
          <w:rFonts w:ascii="Arial" w:hAnsi="Arial" w:cs="Arial"/>
          <w:sz w:val="21"/>
          <w:szCs w:val="21"/>
        </w:rPr>
        <w:t xml:space="preserve"> tot een afstand van vier kilometer van een </w:t>
      </w:r>
      <w:r w:rsidR="00EA33F0" w:rsidRPr="008721DD">
        <w:rPr>
          <w:rFonts w:ascii="Arial" w:hAnsi="Arial" w:cs="Arial"/>
          <w:sz w:val="21"/>
          <w:szCs w:val="21"/>
        </w:rPr>
        <w:t>geitenho</w:t>
      </w:r>
      <w:r w:rsidR="00682882" w:rsidRPr="008721DD">
        <w:rPr>
          <w:rFonts w:ascii="Arial" w:hAnsi="Arial" w:cs="Arial"/>
          <w:sz w:val="21"/>
          <w:szCs w:val="21"/>
        </w:rPr>
        <w:t>uderij</w:t>
      </w:r>
      <w:r w:rsidR="00B274DB" w:rsidRPr="008721DD">
        <w:rPr>
          <w:rFonts w:ascii="Arial" w:hAnsi="Arial" w:cs="Arial"/>
          <w:sz w:val="21"/>
          <w:szCs w:val="21"/>
        </w:rPr>
        <w:t xml:space="preserve"> niet is </w:t>
      </w:r>
      <w:r w:rsidR="00EA33F0" w:rsidRPr="008721DD">
        <w:rPr>
          <w:rFonts w:ascii="Arial" w:hAnsi="Arial" w:cs="Arial"/>
          <w:sz w:val="21"/>
          <w:szCs w:val="21"/>
        </w:rPr>
        <w:t>uit</w:t>
      </w:r>
      <w:r w:rsidR="00B274DB" w:rsidRPr="008721DD">
        <w:rPr>
          <w:rFonts w:ascii="Arial" w:hAnsi="Arial" w:cs="Arial"/>
          <w:sz w:val="21"/>
          <w:szCs w:val="21"/>
        </w:rPr>
        <w:t xml:space="preserve"> te </w:t>
      </w:r>
      <w:r w:rsidR="00EA33F0" w:rsidRPr="008721DD">
        <w:rPr>
          <w:rFonts w:ascii="Arial" w:hAnsi="Arial" w:cs="Arial"/>
          <w:sz w:val="21"/>
          <w:szCs w:val="21"/>
        </w:rPr>
        <w:t>sluiten</w:t>
      </w:r>
      <w:r w:rsidR="00B274DB" w:rsidRPr="008721DD">
        <w:rPr>
          <w:rFonts w:ascii="Arial" w:hAnsi="Arial" w:cs="Arial"/>
          <w:sz w:val="21"/>
          <w:szCs w:val="21"/>
        </w:rPr>
        <w:t>. Gelet hierop stel</w:t>
      </w:r>
      <w:r w:rsidR="0033642B">
        <w:rPr>
          <w:rFonts w:ascii="Arial" w:hAnsi="Arial" w:cs="Arial"/>
          <w:sz w:val="21"/>
          <w:szCs w:val="21"/>
        </w:rPr>
        <w:t xml:space="preserve"> ik mij </w:t>
      </w:r>
      <w:r w:rsidR="00B274DB" w:rsidRPr="008721DD">
        <w:rPr>
          <w:rFonts w:ascii="Arial" w:hAnsi="Arial" w:cs="Arial"/>
          <w:sz w:val="21"/>
          <w:szCs w:val="21"/>
        </w:rPr>
        <w:t xml:space="preserve">op het standpunt dat alle </w:t>
      </w:r>
      <w:r w:rsidR="00EA33F0" w:rsidRPr="008721DD">
        <w:rPr>
          <w:rFonts w:ascii="Arial" w:hAnsi="Arial" w:cs="Arial"/>
          <w:sz w:val="21"/>
          <w:szCs w:val="21"/>
        </w:rPr>
        <w:t>omwonenden</w:t>
      </w:r>
      <w:r w:rsidR="00B274DB" w:rsidRPr="008721DD">
        <w:rPr>
          <w:rFonts w:ascii="Arial" w:hAnsi="Arial" w:cs="Arial"/>
          <w:sz w:val="21"/>
          <w:szCs w:val="21"/>
        </w:rPr>
        <w:t xml:space="preserve"> binnen een straal van vier kilometer als belanghebbende</w:t>
      </w:r>
      <w:r w:rsidR="000D5D12" w:rsidRPr="008721DD">
        <w:rPr>
          <w:rFonts w:ascii="Arial" w:hAnsi="Arial" w:cs="Arial"/>
          <w:sz w:val="21"/>
          <w:szCs w:val="21"/>
        </w:rPr>
        <w:t>n</w:t>
      </w:r>
      <w:r w:rsidR="00B274DB" w:rsidRPr="008721DD">
        <w:rPr>
          <w:rFonts w:ascii="Arial" w:hAnsi="Arial" w:cs="Arial"/>
          <w:sz w:val="21"/>
          <w:szCs w:val="21"/>
        </w:rPr>
        <w:t xml:space="preserve"> moeten worden aangemerkt</w:t>
      </w:r>
      <w:r w:rsidR="00EA33F0" w:rsidRPr="008721DD">
        <w:rPr>
          <w:rFonts w:ascii="Arial" w:hAnsi="Arial" w:cs="Arial"/>
          <w:sz w:val="21"/>
          <w:szCs w:val="21"/>
        </w:rPr>
        <w:t xml:space="preserve">. </w:t>
      </w:r>
      <w:r w:rsidR="0033642B">
        <w:rPr>
          <w:rFonts w:ascii="Arial" w:hAnsi="Arial" w:cs="Arial"/>
          <w:sz w:val="21"/>
          <w:szCs w:val="21"/>
        </w:rPr>
        <w:t>Ik verzoek</w:t>
      </w:r>
      <w:r w:rsidR="00EA33F0" w:rsidRPr="008721DD">
        <w:rPr>
          <w:rFonts w:ascii="Arial" w:hAnsi="Arial" w:cs="Arial"/>
          <w:sz w:val="21"/>
          <w:szCs w:val="21"/>
        </w:rPr>
        <w:t xml:space="preserve"> uw rechtbank </w:t>
      </w:r>
      <w:r w:rsidR="00682882" w:rsidRPr="008721DD">
        <w:rPr>
          <w:rFonts w:ascii="Arial" w:hAnsi="Arial" w:cs="Arial"/>
          <w:sz w:val="21"/>
          <w:szCs w:val="21"/>
        </w:rPr>
        <w:t xml:space="preserve">om </w:t>
      </w:r>
      <w:r w:rsidR="00EA33F0" w:rsidRPr="008721DD">
        <w:rPr>
          <w:rFonts w:ascii="Arial" w:hAnsi="Arial" w:cs="Arial"/>
          <w:sz w:val="21"/>
          <w:szCs w:val="21"/>
        </w:rPr>
        <w:t>de omwonenden tot vier kilometer van de geitenhouderij alsnog in de gelegenheid te stellen aan het geding deel te nemen.</w:t>
      </w:r>
    </w:p>
    <w:p w14:paraId="3F915A06" w14:textId="3A5E2C9B" w:rsidR="000D5D12" w:rsidRPr="008721DD" w:rsidRDefault="000D5D12" w:rsidP="008721DD">
      <w:pPr>
        <w:pStyle w:val="Lijstalinea"/>
        <w:spacing w:after="0" w:line="320" w:lineRule="exact"/>
        <w:ind w:left="0"/>
        <w:rPr>
          <w:rFonts w:ascii="Arial" w:hAnsi="Arial" w:cs="Arial"/>
          <w:sz w:val="21"/>
          <w:szCs w:val="21"/>
        </w:rPr>
      </w:pPr>
    </w:p>
    <w:p w14:paraId="773D09EB" w14:textId="77777777" w:rsidR="00E47C43" w:rsidRDefault="00EA33F0" w:rsidP="008721DD">
      <w:pPr>
        <w:pStyle w:val="Kop2"/>
        <w:spacing w:before="0" w:line="320" w:lineRule="exact"/>
        <w:rPr>
          <w:rFonts w:cs="Arial"/>
          <w:szCs w:val="21"/>
        </w:rPr>
      </w:pPr>
      <w:r w:rsidRPr="008721DD">
        <w:rPr>
          <w:rFonts w:cs="Arial"/>
          <w:szCs w:val="21"/>
        </w:rPr>
        <w:t>Gebrekkige beroepsclausule</w:t>
      </w:r>
    </w:p>
    <w:p w14:paraId="08427216" w14:textId="77777777" w:rsidR="00E47C43" w:rsidRDefault="00095C07"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In het besluit van 29 juni 2021, p. 5, wordt het volgende opgemerkt:</w:t>
      </w:r>
    </w:p>
    <w:p w14:paraId="7D3A9062" w14:textId="7BB27514" w:rsidR="00095C07" w:rsidRPr="008721DD" w:rsidRDefault="00095C07" w:rsidP="008721DD">
      <w:pPr>
        <w:pStyle w:val="Default"/>
        <w:spacing w:line="320" w:lineRule="exact"/>
        <w:ind w:firstLine="708"/>
        <w:rPr>
          <w:color w:val="auto"/>
          <w:sz w:val="21"/>
          <w:szCs w:val="21"/>
        </w:rPr>
      </w:pPr>
      <w:r w:rsidRPr="008721DD">
        <w:rPr>
          <w:color w:val="auto"/>
          <w:sz w:val="21"/>
          <w:szCs w:val="21"/>
        </w:rPr>
        <w:t>‘</w:t>
      </w:r>
      <w:r w:rsidRPr="008721DD">
        <w:rPr>
          <w:b/>
          <w:bCs/>
          <w:color w:val="auto"/>
          <w:sz w:val="21"/>
          <w:szCs w:val="21"/>
        </w:rPr>
        <w:t>Beroepsmogelijkheid</w:t>
      </w:r>
    </w:p>
    <w:p w14:paraId="1F5593C2" w14:textId="14B480A4" w:rsidR="00EA33F0" w:rsidRPr="008721DD" w:rsidRDefault="00095C07" w:rsidP="008721DD">
      <w:pPr>
        <w:pStyle w:val="Lijstalinea"/>
        <w:spacing w:after="0" w:line="320" w:lineRule="exact"/>
        <w:ind w:left="708"/>
        <w:rPr>
          <w:rFonts w:ascii="Arial" w:hAnsi="Arial" w:cs="Arial"/>
          <w:sz w:val="21"/>
          <w:szCs w:val="21"/>
        </w:rPr>
      </w:pPr>
      <w:r w:rsidRPr="008721DD">
        <w:rPr>
          <w:rFonts w:ascii="Arial" w:hAnsi="Arial" w:cs="Arial"/>
          <w:sz w:val="21"/>
          <w:szCs w:val="21"/>
        </w:rPr>
        <w:t>Als u belanghebbende bent en u bent het niet eens met dit besluit dan kunt u een beroepschrift indienen bij de Rechtbank Noord- Holland. (…)’</w:t>
      </w:r>
    </w:p>
    <w:p w14:paraId="6BB7C999" w14:textId="6D885DDD" w:rsidR="00095C07" w:rsidRPr="008721DD" w:rsidRDefault="00095C07" w:rsidP="008721DD">
      <w:pPr>
        <w:spacing w:after="0" w:line="320" w:lineRule="exact"/>
        <w:rPr>
          <w:rFonts w:ascii="Arial" w:hAnsi="Arial" w:cs="Arial"/>
          <w:sz w:val="21"/>
          <w:szCs w:val="21"/>
        </w:rPr>
      </w:pPr>
    </w:p>
    <w:p w14:paraId="21FE60CA" w14:textId="7F1C022F" w:rsidR="00E229A5" w:rsidRDefault="00446844" w:rsidP="008721DD">
      <w:pPr>
        <w:pStyle w:val="Lijstalinea"/>
        <w:numPr>
          <w:ilvl w:val="0"/>
          <w:numId w:val="14"/>
        </w:numPr>
        <w:spacing w:after="0" w:line="320" w:lineRule="exact"/>
        <w:ind w:left="0"/>
        <w:rPr>
          <w:rFonts w:ascii="Arial" w:hAnsi="Arial" w:cs="Arial"/>
          <w:sz w:val="21"/>
          <w:szCs w:val="21"/>
        </w:rPr>
      </w:pPr>
      <w:r>
        <w:rPr>
          <w:rFonts w:ascii="Arial" w:eastAsia="Adobe Heiti Std R" w:hAnsi="Arial" w:cs="Arial"/>
          <w:sz w:val="21"/>
          <w:szCs w:val="21"/>
        </w:rPr>
        <w:t xml:space="preserve">Ik ben </w:t>
      </w:r>
      <w:r w:rsidR="00095C07" w:rsidRPr="008721DD">
        <w:rPr>
          <w:rFonts w:ascii="Arial" w:hAnsi="Arial" w:cs="Arial"/>
          <w:sz w:val="21"/>
          <w:szCs w:val="21"/>
        </w:rPr>
        <w:t xml:space="preserve">van mening dat de beroepsclausule </w:t>
      </w:r>
      <w:r w:rsidR="00180A97">
        <w:rPr>
          <w:rFonts w:ascii="Arial" w:hAnsi="Arial" w:cs="Arial"/>
          <w:sz w:val="21"/>
          <w:szCs w:val="21"/>
        </w:rPr>
        <w:t xml:space="preserve">misleidend </w:t>
      </w:r>
      <w:r w:rsidR="00095C07" w:rsidRPr="008721DD">
        <w:rPr>
          <w:rFonts w:ascii="Arial" w:hAnsi="Arial" w:cs="Arial"/>
          <w:sz w:val="21"/>
          <w:szCs w:val="21"/>
        </w:rPr>
        <w:t xml:space="preserve">is. </w:t>
      </w:r>
      <w:r>
        <w:rPr>
          <w:rFonts w:ascii="Arial" w:hAnsi="Arial" w:cs="Arial"/>
          <w:sz w:val="21"/>
          <w:szCs w:val="21"/>
        </w:rPr>
        <w:t>Ik licht</w:t>
      </w:r>
      <w:r w:rsidR="00095C07" w:rsidRPr="008721DD">
        <w:rPr>
          <w:rFonts w:ascii="Arial" w:hAnsi="Arial" w:cs="Arial"/>
          <w:sz w:val="21"/>
          <w:szCs w:val="21"/>
        </w:rPr>
        <w:t xml:space="preserve"> dit als </w:t>
      </w:r>
      <w:r w:rsidR="00DB59B1" w:rsidRPr="008721DD">
        <w:rPr>
          <w:rFonts w:ascii="Arial" w:hAnsi="Arial" w:cs="Arial"/>
          <w:sz w:val="21"/>
          <w:szCs w:val="21"/>
        </w:rPr>
        <w:t>volgt</w:t>
      </w:r>
      <w:r w:rsidR="00095C07" w:rsidRPr="008721DD">
        <w:rPr>
          <w:rFonts w:ascii="Arial" w:hAnsi="Arial" w:cs="Arial"/>
          <w:sz w:val="21"/>
          <w:szCs w:val="21"/>
        </w:rPr>
        <w:t xml:space="preserve"> toe. Op p. 1 van het </w:t>
      </w:r>
      <w:r w:rsidR="00DB59B1" w:rsidRPr="008721DD">
        <w:rPr>
          <w:rFonts w:ascii="Arial" w:hAnsi="Arial" w:cs="Arial"/>
          <w:sz w:val="21"/>
          <w:szCs w:val="21"/>
        </w:rPr>
        <w:t>besluit</w:t>
      </w:r>
      <w:r w:rsidR="00095C07" w:rsidRPr="008721DD">
        <w:rPr>
          <w:rFonts w:ascii="Arial" w:hAnsi="Arial" w:cs="Arial"/>
          <w:sz w:val="21"/>
          <w:szCs w:val="21"/>
        </w:rPr>
        <w:t xml:space="preserve"> worden de bezwaren van bezwaarmakers woonachtig buiten een straal van 2 kilometer van de beoogde geitenhouderij niet-ontvankelijk </w:t>
      </w:r>
      <w:r w:rsidR="00DB59B1" w:rsidRPr="008721DD">
        <w:rPr>
          <w:rFonts w:ascii="Arial" w:hAnsi="Arial" w:cs="Arial"/>
          <w:sz w:val="21"/>
          <w:szCs w:val="21"/>
        </w:rPr>
        <w:t xml:space="preserve">verklaard. Dit impliceert </w:t>
      </w:r>
      <w:r w:rsidR="00B46945">
        <w:rPr>
          <w:rFonts w:ascii="Arial" w:hAnsi="Arial" w:cs="Arial"/>
          <w:sz w:val="21"/>
          <w:szCs w:val="21"/>
        </w:rPr>
        <w:t xml:space="preserve">volgens </w:t>
      </w:r>
      <w:r>
        <w:rPr>
          <w:rFonts w:ascii="Arial" w:hAnsi="Arial" w:cs="Arial"/>
          <w:sz w:val="21"/>
          <w:szCs w:val="21"/>
        </w:rPr>
        <w:t>mij</w:t>
      </w:r>
      <w:r w:rsidR="00FC7466">
        <w:rPr>
          <w:rFonts w:ascii="Arial" w:hAnsi="Arial" w:cs="Arial"/>
          <w:sz w:val="21"/>
          <w:szCs w:val="21"/>
        </w:rPr>
        <w:t xml:space="preserve"> </w:t>
      </w:r>
      <w:r w:rsidR="00DB59B1" w:rsidRPr="008721DD">
        <w:rPr>
          <w:rFonts w:ascii="Arial" w:hAnsi="Arial" w:cs="Arial"/>
          <w:sz w:val="21"/>
          <w:szCs w:val="21"/>
        </w:rPr>
        <w:t xml:space="preserve">dat B&amp;W </w:t>
      </w:r>
      <w:r w:rsidR="00DB59B1" w:rsidRPr="008721DD">
        <w:rPr>
          <w:rFonts w:ascii="Arial" w:hAnsi="Arial" w:cs="Arial"/>
          <w:sz w:val="21"/>
          <w:szCs w:val="21"/>
        </w:rPr>
        <w:lastRenderedPageBreak/>
        <w:t>Enkhuizen van mening zijn dat deze bezwaarmakers geen belanghebbende</w:t>
      </w:r>
      <w:r w:rsidR="000D5D12" w:rsidRPr="008721DD">
        <w:rPr>
          <w:rFonts w:ascii="Arial" w:hAnsi="Arial" w:cs="Arial"/>
          <w:sz w:val="21"/>
          <w:szCs w:val="21"/>
        </w:rPr>
        <w:t>n</w:t>
      </w:r>
      <w:r w:rsidR="00DB59B1" w:rsidRPr="008721DD">
        <w:rPr>
          <w:rFonts w:ascii="Arial" w:hAnsi="Arial" w:cs="Arial"/>
          <w:sz w:val="21"/>
          <w:szCs w:val="21"/>
        </w:rPr>
        <w:t xml:space="preserve"> zijn. Het in de beroepsclausule</w:t>
      </w:r>
      <w:r w:rsidR="00C1296B">
        <w:rPr>
          <w:rFonts w:ascii="Arial" w:hAnsi="Arial" w:cs="Arial"/>
          <w:sz w:val="21"/>
          <w:szCs w:val="21"/>
        </w:rPr>
        <w:t xml:space="preserve"> (p.5)</w:t>
      </w:r>
      <w:r w:rsidR="00DB59B1" w:rsidRPr="008721DD">
        <w:rPr>
          <w:rFonts w:ascii="Arial" w:hAnsi="Arial" w:cs="Arial"/>
          <w:sz w:val="21"/>
          <w:szCs w:val="21"/>
        </w:rPr>
        <w:t xml:space="preserve"> opnemen dat alleen belanghebbenden </w:t>
      </w:r>
      <w:r w:rsidR="00682882" w:rsidRPr="008721DD">
        <w:rPr>
          <w:rFonts w:ascii="Arial" w:hAnsi="Arial" w:cs="Arial"/>
          <w:sz w:val="21"/>
          <w:szCs w:val="21"/>
        </w:rPr>
        <w:t>een</w:t>
      </w:r>
      <w:r w:rsidR="00DB59B1" w:rsidRPr="008721DD">
        <w:rPr>
          <w:rFonts w:ascii="Arial" w:hAnsi="Arial" w:cs="Arial"/>
          <w:sz w:val="21"/>
          <w:szCs w:val="21"/>
        </w:rPr>
        <w:t xml:space="preserve"> beroepschrift kunnen indienen, heeft mogelijk tot gevolg gehad dat bezwaarmakers woonachtig buiten een straal van 2 kilometer geen beroep hebben </w:t>
      </w:r>
      <w:r w:rsidR="00E229A5" w:rsidRPr="008721DD">
        <w:rPr>
          <w:rFonts w:ascii="Arial" w:hAnsi="Arial" w:cs="Arial"/>
          <w:sz w:val="21"/>
          <w:szCs w:val="21"/>
        </w:rPr>
        <w:t>ingesteld</w:t>
      </w:r>
      <w:r w:rsidR="00DB59B1" w:rsidRPr="008721DD">
        <w:rPr>
          <w:rFonts w:ascii="Arial" w:hAnsi="Arial" w:cs="Arial"/>
          <w:sz w:val="21"/>
          <w:szCs w:val="21"/>
        </w:rPr>
        <w:t xml:space="preserve">. Deze bezwaarmakers waren namelijk in de veronderstelling dat zij </w:t>
      </w:r>
      <w:r w:rsidR="00682882" w:rsidRPr="008721DD">
        <w:rPr>
          <w:rFonts w:ascii="Arial" w:hAnsi="Arial" w:cs="Arial"/>
          <w:sz w:val="21"/>
          <w:szCs w:val="21"/>
        </w:rPr>
        <w:t xml:space="preserve">geen </w:t>
      </w:r>
      <w:r w:rsidR="00DB59B1" w:rsidRPr="008721DD">
        <w:rPr>
          <w:rFonts w:ascii="Arial" w:hAnsi="Arial" w:cs="Arial"/>
          <w:sz w:val="21"/>
          <w:szCs w:val="21"/>
        </w:rPr>
        <w:t xml:space="preserve">beroep konden instellen </w:t>
      </w:r>
      <w:r w:rsidR="00E229A5" w:rsidRPr="008721DD">
        <w:rPr>
          <w:rFonts w:ascii="Arial" w:hAnsi="Arial" w:cs="Arial"/>
          <w:sz w:val="21"/>
          <w:szCs w:val="21"/>
        </w:rPr>
        <w:t>tegen</w:t>
      </w:r>
      <w:r w:rsidR="00DB59B1" w:rsidRPr="008721DD">
        <w:rPr>
          <w:rFonts w:ascii="Arial" w:hAnsi="Arial" w:cs="Arial"/>
          <w:sz w:val="21"/>
          <w:szCs w:val="21"/>
        </w:rPr>
        <w:t xml:space="preserve"> het</w:t>
      </w:r>
      <w:r w:rsidR="00E229A5" w:rsidRPr="008721DD">
        <w:rPr>
          <w:rFonts w:ascii="Arial" w:hAnsi="Arial" w:cs="Arial"/>
          <w:sz w:val="21"/>
          <w:szCs w:val="21"/>
        </w:rPr>
        <w:t xml:space="preserve"> </w:t>
      </w:r>
      <w:r w:rsidR="00DB59B1" w:rsidRPr="008721DD">
        <w:rPr>
          <w:rFonts w:ascii="Arial" w:hAnsi="Arial" w:cs="Arial"/>
          <w:sz w:val="21"/>
          <w:szCs w:val="21"/>
        </w:rPr>
        <w:t>bes</w:t>
      </w:r>
      <w:r w:rsidR="00E229A5" w:rsidRPr="008721DD">
        <w:rPr>
          <w:rFonts w:ascii="Arial" w:hAnsi="Arial" w:cs="Arial"/>
          <w:sz w:val="21"/>
          <w:szCs w:val="21"/>
        </w:rPr>
        <w:t xml:space="preserve">luit </w:t>
      </w:r>
      <w:r w:rsidR="00DB59B1" w:rsidRPr="008721DD">
        <w:rPr>
          <w:rFonts w:ascii="Arial" w:hAnsi="Arial" w:cs="Arial"/>
          <w:sz w:val="21"/>
          <w:szCs w:val="21"/>
        </w:rPr>
        <w:t>va</w:t>
      </w:r>
      <w:r w:rsidR="00E229A5" w:rsidRPr="008721DD">
        <w:rPr>
          <w:rFonts w:ascii="Arial" w:hAnsi="Arial" w:cs="Arial"/>
          <w:sz w:val="21"/>
          <w:szCs w:val="21"/>
        </w:rPr>
        <w:t xml:space="preserve">n </w:t>
      </w:r>
      <w:r w:rsidR="00DB59B1" w:rsidRPr="008721DD">
        <w:rPr>
          <w:rFonts w:ascii="Arial" w:hAnsi="Arial" w:cs="Arial"/>
          <w:sz w:val="21"/>
          <w:szCs w:val="21"/>
        </w:rPr>
        <w:t xml:space="preserve">29 juni 2021 omdat </w:t>
      </w:r>
      <w:r w:rsidR="00E229A5" w:rsidRPr="008721DD">
        <w:rPr>
          <w:rFonts w:ascii="Arial" w:hAnsi="Arial" w:cs="Arial"/>
          <w:sz w:val="21"/>
          <w:szCs w:val="21"/>
        </w:rPr>
        <w:t xml:space="preserve">blijkens de beroepsclausule enkel een beroepschrift kan worden ingediend door een belanghebbende terwijl B&amp;W Enkhuizen eerder in het besluit impliciet opmerken dat </w:t>
      </w:r>
      <w:r w:rsidR="000D5D12" w:rsidRPr="008721DD">
        <w:rPr>
          <w:rFonts w:ascii="Arial" w:hAnsi="Arial" w:cs="Arial"/>
          <w:sz w:val="21"/>
          <w:szCs w:val="21"/>
        </w:rPr>
        <w:t>bezwaarmakers</w:t>
      </w:r>
      <w:r w:rsidR="00E229A5" w:rsidRPr="008721DD">
        <w:rPr>
          <w:rFonts w:ascii="Arial" w:hAnsi="Arial" w:cs="Arial"/>
          <w:sz w:val="21"/>
          <w:szCs w:val="21"/>
        </w:rPr>
        <w:t xml:space="preserve"> buiten een straal van twee kilometer van de beoogde geitenhouderij niet als belanghebbenden kunnen worden aangemerkt. Ook om deze reden verzoek</w:t>
      </w:r>
      <w:r>
        <w:rPr>
          <w:rFonts w:ascii="Arial" w:hAnsi="Arial" w:cs="Arial"/>
          <w:sz w:val="21"/>
          <w:szCs w:val="21"/>
        </w:rPr>
        <w:t xml:space="preserve"> ik</w:t>
      </w:r>
      <w:r w:rsidR="00FC7466">
        <w:rPr>
          <w:rFonts w:ascii="Arial" w:hAnsi="Arial" w:cs="Arial"/>
          <w:sz w:val="21"/>
          <w:szCs w:val="21"/>
        </w:rPr>
        <w:t xml:space="preserve"> </w:t>
      </w:r>
      <w:r w:rsidR="00E229A5" w:rsidRPr="008721DD">
        <w:rPr>
          <w:rFonts w:ascii="Arial" w:hAnsi="Arial" w:cs="Arial"/>
          <w:sz w:val="21"/>
          <w:szCs w:val="21"/>
        </w:rPr>
        <w:t xml:space="preserve">uw rechtbank </w:t>
      </w:r>
      <w:r w:rsidR="00682882" w:rsidRPr="008721DD">
        <w:rPr>
          <w:rFonts w:ascii="Arial" w:hAnsi="Arial" w:cs="Arial"/>
          <w:sz w:val="21"/>
          <w:szCs w:val="21"/>
        </w:rPr>
        <w:t xml:space="preserve">om </w:t>
      </w:r>
      <w:r w:rsidR="00E229A5" w:rsidRPr="008721DD">
        <w:rPr>
          <w:rFonts w:ascii="Arial" w:hAnsi="Arial" w:cs="Arial"/>
          <w:sz w:val="21"/>
          <w:szCs w:val="21"/>
        </w:rPr>
        <w:t>de omwonenden tot vier kilometer van de geitenhouderij alsnog in de gelegenheid te stellen aan het geding deel te nemen.</w:t>
      </w:r>
      <w:r w:rsidR="009C2074">
        <w:rPr>
          <w:rFonts w:ascii="Arial" w:hAnsi="Arial" w:cs="Arial"/>
          <w:sz w:val="21"/>
          <w:szCs w:val="21"/>
        </w:rPr>
        <w:t xml:space="preserve"> </w:t>
      </w:r>
      <w:r w:rsidR="001B2890">
        <w:rPr>
          <w:rFonts w:ascii="Arial" w:hAnsi="Arial" w:cs="Arial"/>
          <w:sz w:val="21"/>
          <w:szCs w:val="21"/>
        </w:rPr>
        <w:t xml:space="preserve"> B&amp;W Enkhuizen </w:t>
      </w:r>
      <w:r>
        <w:rPr>
          <w:rFonts w:ascii="Arial" w:hAnsi="Arial" w:cs="Arial"/>
          <w:sz w:val="21"/>
          <w:szCs w:val="21"/>
        </w:rPr>
        <w:t xml:space="preserve">hebben </w:t>
      </w:r>
      <w:r w:rsidR="001B2890">
        <w:rPr>
          <w:rFonts w:ascii="Arial" w:hAnsi="Arial" w:cs="Arial"/>
          <w:sz w:val="21"/>
          <w:szCs w:val="21"/>
        </w:rPr>
        <w:t xml:space="preserve">op 21 </w:t>
      </w:r>
      <w:r w:rsidR="009C2074">
        <w:rPr>
          <w:rFonts w:ascii="Arial" w:hAnsi="Arial" w:cs="Arial"/>
          <w:sz w:val="21"/>
          <w:szCs w:val="21"/>
        </w:rPr>
        <w:t xml:space="preserve">oktober 2021 aan uw </w:t>
      </w:r>
      <w:r w:rsidR="001B2890">
        <w:rPr>
          <w:rFonts w:ascii="Arial" w:hAnsi="Arial" w:cs="Arial"/>
          <w:sz w:val="21"/>
          <w:szCs w:val="21"/>
        </w:rPr>
        <w:t>R</w:t>
      </w:r>
      <w:r w:rsidR="009C2074">
        <w:rPr>
          <w:rFonts w:ascii="Arial" w:hAnsi="Arial" w:cs="Arial"/>
          <w:sz w:val="21"/>
          <w:szCs w:val="21"/>
        </w:rPr>
        <w:t xml:space="preserve">echtbank twee lijsten met namen gestuurd, een met de namen van de personen die </w:t>
      </w:r>
      <w:r w:rsidR="001B2890">
        <w:rPr>
          <w:rFonts w:ascii="Arial" w:hAnsi="Arial" w:cs="Arial"/>
          <w:sz w:val="21"/>
          <w:szCs w:val="21"/>
        </w:rPr>
        <w:t xml:space="preserve">B&amp;W Enkhuizen </w:t>
      </w:r>
      <w:r w:rsidR="009C2074">
        <w:rPr>
          <w:rFonts w:ascii="Arial" w:hAnsi="Arial" w:cs="Arial"/>
          <w:sz w:val="21"/>
          <w:szCs w:val="21"/>
        </w:rPr>
        <w:t xml:space="preserve">in bezwaar niet-ontvankelijk </w:t>
      </w:r>
      <w:r w:rsidR="001B2890">
        <w:rPr>
          <w:rFonts w:ascii="Arial" w:hAnsi="Arial" w:cs="Arial"/>
          <w:sz w:val="21"/>
          <w:szCs w:val="21"/>
        </w:rPr>
        <w:t xml:space="preserve">hebben </w:t>
      </w:r>
      <w:r w:rsidR="009C2074">
        <w:rPr>
          <w:rFonts w:ascii="Arial" w:hAnsi="Arial" w:cs="Arial"/>
          <w:sz w:val="21"/>
          <w:szCs w:val="21"/>
        </w:rPr>
        <w:t xml:space="preserve">verklaard, een met de namen van wel ontvankelijk verklaarde personen. Het is voor uw </w:t>
      </w:r>
      <w:r w:rsidR="00FC7466">
        <w:rPr>
          <w:rFonts w:ascii="Arial" w:hAnsi="Arial" w:cs="Arial"/>
          <w:sz w:val="21"/>
          <w:szCs w:val="21"/>
        </w:rPr>
        <w:t>r</w:t>
      </w:r>
      <w:r w:rsidR="009C2074">
        <w:rPr>
          <w:rFonts w:ascii="Arial" w:hAnsi="Arial" w:cs="Arial"/>
          <w:sz w:val="21"/>
          <w:szCs w:val="21"/>
        </w:rPr>
        <w:t>echtbank dus goed mogelijk om ook de ten onrechte niet-ontvankelijk verklaarde personen alsnog toe te laten tot de onderhavige procedure.</w:t>
      </w:r>
    </w:p>
    <w:p w14:paraId="2DE39567" w14:textId="77777777" w:rsidR="00B03786" w:rsidRDefault="00B03786" w:rsidP="00B03786">
      <w:pPr>
        <w:pStyle w:val="Lijstalinea"/>
        <w:spacing w:after="0" w:line="320" w:lineRule="exact"/>
        <w:ind w:left="0"/>
        <w:rPr>
          <w:rFonts w:ascii="Arial" w:hAnsi="Arial" w:cs="Arial"/>
          <w:sz w:val="21"/>
          <w:szCs w:val="21"/>
        </w:rPr>
      </w:pPr>
    </w:p>
    <w:p w14:paraId="679F77F4" w14:textId="77777777" w:rsidR="00E47C43" w:rsidRDefault="00B03786" w:rsidP="00B03786">
      <w:pPr>
        <w:pStyle w:val="Kop2"/>
      </w:pPr>
      <w:r>
        <w:t>Op de zaak betrekking hebbende stukken</w:t>
      </w:r>
    </w:p>
    <w:p w14:paraId="7331705A" w14:textId="371E9824" w:rsidR="00B03786" w:rsidRPr="007353DD" w:rsidRDefault="00C1296B" w:rsidP="00AD287C">
      <w:pPr>
        <w:pStyle w:val="Lijstalinea"/>
        <w:numPr>
          <w:ilvl w:val="0"/>
          <w:numId w:val="14"/>
        </w:numPr>
        <w:spacing w:after="0" w:line="320" w:lineRule="exact"/>
        <w:ind w:left="0"/>
        <w:rPr>
          <w:rFonts w:ascii="Arial" w:hAnsi="Arial" w:cs="Arial"/>
          <w:sz w:val="21"/>
          <w:szCs w:val="21"/>
        </w:rPr>
      </w:pPr>
      <w:r>
        <w:rPr>
          <w:rFonts w:ascii="Arial" w:hAnsi="Arial" w:cs="Arial"/>
          <w:sz w:val="21"/>
          <w:szCs w:val="21"/>
        </w:rPr>
        <w:t>Gezien de stukken die ik van uw Rechtbank heb ontvangen is duidelijk</w:t>
      </w:r>
      <w:r w:rsidR="00731D7F" w:rsidRPr="007353DD">
        <w:rPr>
          <w:rFonts w:ascii="Arial" w:hAnsi="Arial" w:cs="Arial"/>
          <w:sz w:val="21"/>
          <w:szCs w:val="21"/>
        </w:rPr>
        <w:t xml:space="preserve"> dat</w:t>
      </w:r>
      <w:r w:rsidR="00E95640" w:rsidRPr="007353DD">
        <w:rPr>
          <w:rFonts w:ascii="Arial" w:hAnsi="Arial" w:cs="Arial"/>
          <w:sz w:val="21"/>
          <w:szCs w:val="21"/>
        </w:rPr>
        <w:t xml:space="preserve"> </w:t>
      </w:r>
      <w:r w:rsidR="00731D7F" w:rsidRPr="007353DD">
        <w:rPr>
          <w:rFonts w:ascii="Arial" w:hAnsi="Arial" w:cs="Arial"/>
          <w:sz w:val="21"/>
          <w:szCs w:val="21"/>
        </w:rPr>
        <w:t>het gemeentebestuur in de</w:t>
      </w:r>
      <w:r w:rsidR="007353DD" w:rsidRPr="007353DD">
        <w:rPr>
          <w:rFonts w:ascii="Arial" w:hAnsi="Arial" w:cs="Arial"/>
          <w:sz w:val="21"/>
          <w:szCs w:val="21"/>
        </w:rPr>
        <w:t>ze</w:t>
      </w:r>
      <w:r w:rsidR="00731D7F" w:rsidRPr="007353DD">
        <w:rPr>
          <w:rFonts w:ascii="Arial" w:hAnsi="Arial" w:cs="Arial"/>
          <w:sz w:val="21"/>
          <w:szCs w:val="21"/>
        </w:rPr>
        <w:t xml:space="preserve"> beroepsprocedure niet conform artikel 8:42, lid 1, </w:t>
      </w:r>
      <w:proofErr w:type="spellStart"/>
      <w:r w:rsidR="00731D7F" w:rsidRPr="007353DD">
        <w:rPr>
          <w:rFonts w:ascii="Arial" w:hAnsi="Arial" w:cs="Arial"/>
          <w:sz w:val="21"/>
          <w:szCs w:val="21"/>
        </w:rPr>
        <w:t>Awb</w:t>
      </w:r>
      <w:proofErr w:type="spellEnd"/>
      <w:r w:rsidR="00731D7F" w:rsidRPr="007353DD">
        <w:rPr>
          <w:rFonts w:ascii="Arial" w:hAnsi="Arial" w:cs="Arial"/>
          <w:sz w:val="21"/>
          <w:szCs w:val="21"/>
        </w:rPr>
        <w:t xml:space="preserve"> alle op de</w:t>
      </w:r>
      <w:r w:rsidR="007353DD" w:rsidRPr="007353DD">
        <w:rPr>
          <w:rFonts w:ascii="Arial" w:hAnsi="Arial" w:cs="Arial"/>
          <w:sz w:val="21"/>
          <w:szCs w:val="21"/>
        </w:rPr>
        <w:t>ze</w:t>
      </w:r>
      <w:r w:rsidR="00731D7F" w:rsidRPr="007353DD">
        <w:rPr>
          <w:rFonts w:ascii="Arial" w:hAnsi="Arial" w:cs="Arial"/>
          <w:sz w:val="21"/>
          <w:szCs w:val="21"/>
        </w:rPr>
        <w:t xml:space="preserve"> zaak betrekking hebbende stukken </w:t>
      </w:r>
      <w:r w:rsidR="007353DD" w:rsidRPr="007353DD">
        <w:rPr>
          <w:rFonts w:ascii="Arial" w:hAnsi="Arial" w:cs="Arial"/>
          <w:sz w:val="21"/>
          <w:szCs w:val="21"/>
        </w:rPr>
        <w:t>naar</w:t>
      </w:r>
      <w:r w:rsidR="00731D7F" w:rsidRPr="007353DD">
        <w:rPr>
          <w:rFonts w:ascii="Arial" w:hAnsi="Arial" w:cs="Arial"/>
          <w:sz w:val="21"/>
          <w:szCs w:val="21"/>
        </w:rPr>
        <w:t xml:space="preserve"> uw Rechtbank heeft </w:t>
      </w:r>
      <w:r w:rsidR="00731D7F" w:rsidRPr="00C1296B">
        <w:rPr>
          <w:rFonts w:ascii="Arial" w:hAnsi="Arial" w:cs="Arial"/>
          <w:sz w:val="21"/>
          <w:szCs w:val="21"/>
        </w:rPr>
        <w:t>gestuurd.</w:t>
      </w:r>
      <w:r w:rsidR="00731D7F" w:rsidRPr="00C1296B">
        <w:rPr>
          <w:rStyle w:val="Voetnootmarkering"/>
          <w:rFonts w:ascii="Arial" w:hAnsi="Arial" w:cs="Arial"/>
          <w:sz w:val="21"/>
          <w:szCs w:val="21"/>
        </w:rPr>
        <w:footnoteReference w:id="4"/>
      </w:r>
      <w:r w:rsidR="00731D7F" w:rsidRPr="00C1296B">
        <w:rPr>
          <w:rFonts w:ascii="Arial" w:hAnsi="Arial" w:cs="Arial"/>
          <w:sz w:val="21"/>
          <w:szCs w:val="21"/>
        </w:rPr>
        <w:t xml:space="preserve"> </w:t>
      </w:r>
      <w:r>
        <w:rPr>
          <w:rFonts w:ascii="Arial" w:hAnsi="Arial" w:cs="Arial"/>
          <w:sz w:val="21"/>
          <w:szCs w:val="21"/>
        </w:rPr>
        <w:t>O</w:t>
      </w:r>
      <w:r w:rsidR="007353DD" w:rsidRPr="00C1296B">
        <w:rPr>
          <w:rFonts w:ascii="Arial" w:hAnsi="Arial" w:cs="Arial"/>
          <w:sz w:val="21"/>
          <w:szCs w:val="21"/>
        </w:rPr>
        <w:t>nder</w:t>
      </w:r>
      <w:r w:rsidR="00E95640" w:rsidRPr="00C1296B">
        <w:rPr>
          <w:rFonts w:ascii="Arial" w:hAnsi="Arial" w:cs="Arial"/>
          <w:sz w:val="21"/>
          <w:szCs w:val="21"/>
        </w:rPr>
        <w:t xml:space="preserve"> </w:t>
      </w:r>
      <w:r w:rsidR="00731D7F" w:rsidRPr="007353DD">
        <w:rPr>
          <w:rFonts w:ascii="Arial" w:hAnsi="Arial" w:cs="Arial"/>
          <w:sz w:val="21"/>
          <w:szCs w:val="21"/>
        </w:rPr>
        <w:t>nummer</w:t>
      </w:r>
      <w:r w:rsidR="00E95640" w:rsidRPr="007353DD">
        <w:rPr>
          <w:rFonts w:ascii="Arial" w:hAnsi="Arial" w:cs="Arial"/>
          <w:sz w:val="21"/>
          <w:szCs w:val="21"/>
        </w:rPr>
        <w:t xml:space="preserve"> 16</w:t>
      </w:r>
      <w:r w:rsidR="00731D7F" w:rsidRPr="007353DD">
        <w:rPr>
          <w:rFonts w:ascii="Arial" w:hAnsi="Arial" w:cs="Arial"/>
          <w:sz w:val="21"/>
          <w:szCs w:val="21"/>
        </w:rPr>
        <w:t xml:space="preserve"> </w:t>
      </w:r>
      <w:r w:rsidR="007353DD" w:rsidRPr="007353DD">
        <w:rPr>
          <w:rFonts w:ascii="Arial" w:hAnsi="Arial" w:cs="Arial"/>
          <w:sz w:val="21"/>
          <w:szCs w:val="21"/>
        </w:rPr>
        <w:t>van de</w:t>
      </w:r>
      <w:r w:rsidR="00E95640" w:rsidRPr="007353DD">
        <w:rPr>
          <w:rFonts w:ascii="Arial" w:hAnsi="Arial" w:cs="Arial"/>
          <w:sz w:val="21"/>
          <w:szCs w:val="21"/>
        </w:rPr>
        <w:t xml:space="preserve"> inventarislijst</w:t>
      </w:r>
      <w:r>
        <w:rPr>
          <w:rFonts w:ascii="Arial" w:hAnsi="Arial" w:cs="Arial"/>
          <w:sz w:val="21"/>
          <w:szCs w:val="21"/>
        </w:rPr>
        <w:t>/zaakdocumenten</w:t>
      </w:r>
      <w:r w:rsidR="00E95640" w:rsidRPr="007353DD">
        <w:rPr>
          <w:rFonts w:ascii="Arial" w:hAnsi="Arial" w:cs="Arial"/>
          <w:sz w:val="21"/>
          <w:szCs w:val="21"/>
        </w:rPr>
        <w:t xml:space="preserve"> van de </w:t>
      </w:r>
      <w:r>
        <w:rPr>
          <w:rFonts w:ascii="Arial" w:hAnsi="Arial" w:cs="Arial"/>
          <w:sz w:val="21"/>
          <w:szCs w:val="21"/>
        </w:rPr>
        <w:t xml:space="preserve">door </w:t>
      </w:r>
      <w:r w:rsidR="00E95640" w:rsidRPr="007353DD">
        <w:rPr>
          <w:rFonts w:ascii="Arial" w:hAnsi="Arial" w:cs="Arial"/>
          <w:sz w:val="21"/>
          <w:szCs w:val="21"/>
        </w:rPr>
        <w:t xml:space="preserve">het gemeentebestuur </w:t>
      </w:r>
      <w:r>
        <w:rPr>
          <w:rFonts w:ascii="Arial" w:hAnsi="Arial" w:cs="Arial"/>
          <w:sz w:val="21"/>
          <w:szCs w:val="21"/>
        </w:rPr>
        <w:t xml:space="preserve">aan uw Rechtbank </w:t>
      </w:r>
      <w:r w:rsidR="00E95640" w:rsidRPr="007353DD">
        <w:rPr>
          <w:rFonts w:ascii="Arial" w:hAnsi="Arial" w:cs="Arial"/>
          <w:sz w:val="21"/>
          <w:szCs w:val="21"/>
        </w:rPr>
        <w:t xml:space="preserve">overgelegde stukken </w:t>
      </w:r>
      <w:r w:rsidR="007353DD" w:rsidRPr="007353DD">
        <w:rPr>
          <w:rFonts w:ascii="Arial" w:hAnsi="Arial" w:cs="Arial"/>
          <w:sz w:val="21"/>
          <w:szCs w:val="21"/>
        </w:rPr>
        <w:t xml:space="preserve">ontbreken alle schriftelijke </w:t>
      </w:r>
      <w:r w:rsidR="000200EC" w:rsidRPr="007353DD">
        <w:rPr>
          <w:rFonts w:ascii="Arial" w:hAnsi="Arial" w:cs="Arial"/>
          <w:sz w:val="21"/>
          <w:szCs w:val="21"/>
        </w:rPr>
        <w:t>documenten die</w:t>
      </w:r>
      <w:r w:rsidR="007353DD" w:rsidRPr="007353DD">
        <w:rPr>
          <w:rFonts w:ascii="Arial" w:hAnsi="Arial" w:cs="Arial"/>
          <w:sz w:val="21"/>
          <w:szCs w:val="21"/>
        </w:rPr>
        <w:t xml:space="preserve"> advocaat </w:t>
      </w:r>
      <w:proofErr w:type="spellStart"/>
      <w:r w:rsidR="007353DD" w:rsidRPr="007353DD">
        <w:rPr>
          <w:rFonts w:ascii="Arial" w:hAnsi="Arial" w:cs="Arial"/>
          <w:sz w:val="21"/>
          <w:szCs w:val="21"/>
        </w:rPr>
        <w:t>Wertheim</w:t>
      </w:r>
      <w:proofErr w:type="spellEnd"/>
      <w:r w:rsidR="007353DD" w:rsidRPr="007353DD">
        <w:rPr>
          <w:rFonts w:ascii="Arial" w:hAnsi="Arial" w:cs="Arial"/>
          <w:sz w:val="21"/>
          <w:szCs w:val="21"/>
        </w:rPr>
        <w:t xml:space="preserve"> ten tijde van de bezwaarschrift procedure bij de gemeente Enkhuizen heeft ingediend. De stukken van </w:t>
      </w:r>
      <w:r w:rsidR="00403867">
        <w:rPr>
          <w:rFonts w:ascii="Arial" w:hAnsi="Arial" w:cs="Arial"/>
          <w:sz w:val="21"/>
          <w:szCs w:val="21"/>
        </w:rPr>
        <w:t xml:space="preserve">advocaat </w:t>
      </w:r>
      <w:proofErr w:type="spellStart"/>
      <w:r w:rsidR="007353DD" w:rsidRPr="007353DD">
        <w:rPr>
          <w:rFonts w:ascii="Arial" w:hAnsi="Arial" w:cs="Arial"/>
          <w:sz w:val="21"/>
          <w:szCs w:val="21"/>
        </w:rPr>
        <w:t>Wertheim</w:t>
      </w:r>
      <w:proofErr w:type="spellEnd"/>
      <w:r w:rsidR="007353DD" w:rsidRPr="007353DD">
        <w:rPr>
          <w:rFonts w:ascii="Arial" w:hAnsi="Arial" w:cs="Arial"/>
          <w:sz w:val="21"/>
          <w:szCs w:val="21"/>
        </w:rPr>
        <w:t xml:space="preserve"> wijken af van </w:t>
      </w:r>
      <w:r>
        <w:rPr>
          <w:rFonts w:ascii="Arial" w:hAnsi="Arial" w:cs="Arial"/>
          <w:sz w:val="21"/>
          <w:szCs w:val="21"/>
        </w:rPr>
        <w:t>alle</w:t>
      </w:r>
      <w:r w:rsidR="007353DD" w:rsidRPr="007353DD">
        <w:rPr>
          <w:rFonts w:ascii="Arial" w:hAnsi="Arial" w:cs="Arial"/>
          <w:sz w:val="21"/>
          <w:szCs w:val="21"/>
        </w:rPr>
        <w:t xml:space="preserve"> onder</w:t>
      </w:r>
      <w:r w:rsidR="000200EC">
        <w:rPr>
          <w:rFonts w:ascii="Arial" w:hAnsi="Arial" w:cs="Arial"/>
          <w:sz w:val="21"/>
          <w:szCs w:val="21"/>
        </w:rPr>
        <w:t xml:space="preserve"> </w:t>
      </w:r>
      <w:r w:rsidR="007353DD" w:rsidRPr="007353DD">
        <w:rPr>
          <w:rFonts w:ascii="Arial" w:hAnsi="Arial" w:cs="Arial"/>
          <w:sz w:val="21"/>
          <w:szCs w:val="21"/>
        </w:rPr>
        <w:t xml:space="preserve">nummer 16 </w:t>
      </w:r>
      <w:r w:rsidR="009D7028">
        <w:rPr>
          <w:rFonts w:ascii="Arial" w:hAnsi="Arial" w:cs="Arial"/>
          <w:sz w:val="21"/>
          <w:szCs w:val="21"/>
        </w:rPr>
        <w:t>opgenomen</w:t>
      </w:r>
      <w:r w:rsidR="007353DD" w:rsidRPr="007353DD">
        <w:rPr>
          <w:rFonts w:ascii="Arial" w:hAnsi="Arial" w:cs="Arial"/>
          <w:sz w:val="21"/>
          <w:szCs w:val="21"/>
        </w:rPr>
        <w:t xml:space="preserve"> </w:t>
      </w:r>
      <w:r>
        <w:rPr>
          <w:rFonts w:ascii="Arial" w:hAnsi="Arial" w:cs="Arial"/>
          <w:sz w:val="21"/>
          <w:szCs w:val="21"/>
        </w:rPr>
        <w:t xml:space="preserve">documenten waaronder de </w:t>
      </w:r>
      <w:r w:rsidR="007353DD" w:rsidRPr="007353DD">
        <w:rPr>
          <w:rFonts w:ascii="Arial" w:hAnsi="Arial" w:cs="Arial"/>
          <w:sz w:val="21"/>
          <w:szCs w:val="21"/>
        </w:rPr>
        <w:t xml:space="preserve">sjablonen. </w:t>
      </w:r>
      <w:r w:rsidR="007353DD">
        <w:rPr>
          <w:rFonts w:ascii="Arial" w:hAnsi="Arial" w:cs="Arial"/>
          <w:sz w:val="21"/>
          <w:szCs w:val="21"/>
        </w:rPr>
        <w:t>Ik</w:t>
      </w:r>
      <w:r w:rsidR="00E95640" w:rsidRPr="007353DD">
        <w:rPr>
          <w:rFonts w:ascii="Arial" w:hAnsi="Arial" w:cs="Arial"/>
          <w:sz w:val="21"/>
          <w:szCs w:val="21"/>
        </w:rPr>
        <w:t xml:space="preserve"> verzoek uw Rechtbank aan het gemeentebestuur te vragen of er niet nog meer stukken ten onrechte niet zijn overgelegd</w:t>
      </w:r>
      <w:r w:rsidR="00403867">
        <w:rPr>
          <w:rFonts w:ascii="Arial" w:hAnsi="Arial" w:cs="Arial"/>
          <w:sz w:val="21"/>
          <w:szCs w:val="21"/>
        </w:rPr>
        <w:t xml:space="preserve"> aan uw Rechtbank</w:t>
      </w:r>
      <w:r w:rsidR="00E95640" w:rsidRPr="007353DD">
        <w:rPr>
          <w:rFonts w:ascii="Arial" w:hAnsi="Arial" w:cs="Arial"/>
          <w:sz w:val="21"/>
          <w:szCs w:val="21"/>
        </w:rPr>
        <w:t>.</w:t>
      </w:r>
    </w:p>
    <w:p w14:paraId="2385CAF1" w14:textId="29FFA832" w:rsidR="00095C07" w:rsidRPr="008721DD" w:rsidRDefault="00095C07" w:rsidP="008721DD">
      <w:pPr>
        <w:pStyle w:val="Lijstalinea"/>
        <w:spacing w:after="0" w:line="320" w:lineRule="exact"/>
        <w:ind w:left="0"/>
        <w:rPr>
          <w:rFonts w:ascii="Arial" w:hAnsi="Arial" w:cs="Arial"/>
          <w:sz w:val="21"/>
          <w:szCs w:val="21"/>
        </w:rPr>
      </w:pPr>
    </w:p>
    <w:p w14:paraId="360001C4" w14:textId="77777777" w:rsidR="00E47C43" w:rsidRDefault="00DD0897" w:rsidP="008721DD">
      <w:pPr>
        <w:pStyle w:val="Kop1"/>
        <w:spacing w:before="0" w:line="320" w:lineRule="exact"/>
        <w:rPr>
          <w:rFonts w:cs="Arial"/>
          <w:szCs w:val="21"/>
        </w:rPr>
      </w:pPr>
      <w:r w:rsidRPr="008721DD">
        <w:rPr>
          <w:rFonts w:cs="Arial"/>
          <w:szCs w:val="21"/>
        </w:rPr>
        <w:t>Inhoudelijk</w:t>
      </w:r>
    </w:p>
    <w:p w14:paraId="607F995C" w14:textId="77777777" w:rsidR="00E47C43" w:rsidRDefault="00753FE4" w:rsidP="008721DD">
      <w:pPr>
        <w:pStyle w:val="Kop2"/>
        <w:spacing w:before="0" w:line="320" w:lineRule="exact"/>
        <w:rPr>
          <w:rFonts w:cs="Arial"/>
          <w:szCs w:val="21"/>
        </w:rPr>
      </w:pPr>
      <w:r w:rsidRPr="008721DD">
        <w:rPr>
          <w:rFonts w:cs="Arial"/>
          <w:szCs w:val="21"/>
        </w:rPr>
        <w:t>Betoog De Elsenburg B.V.</w:t>
      </w:r>
    </w:p>
    <w:p w14:paraId="0AC349DB" w14:textId="77777777" w:rsidR="00E47C43" w:rsidRDefault="00753FE4" w:rsidP="008721DD">
      <w:pPr>
        <w:pStyle w:val="Lijstalinea"/>
        <w:numPr>
          <w:ilvl w:val="0"/>
          <w:numId w:val="14"/>
        </w:numPr>
        <w:spacing w:after="0" w:line="320" w:lineRule="exact"/>
        <w:ind w:left="0"/>
        <w:contextualSpacing w:val="0"/>
        <w:rPr>
          <w:rFonts w:ascii="Arial" w:eastAsia="Adobe Heiti Std R" w:hAnsi="Arial" w:cs="Arial"/>
          <w:sz w:val="21"/>
          <w:szCs w:val="21"/>
        </w:rPr>
      </w:pPr>
      <w:r w:rsidRPr="008721DD">
        <w:rPr>
          <w:rFonts w:ascii="Arial" w:eastAsia="Adobe Heiti Std R" w:hAnsi="Arial" w:cs="Arial"/>
          <w:sz w:val="21"/>
          <w:szCs w:val="21"/>
        </w:rPr>
        <w:t xml:space="preserve">Het zeer uitgebreide betoog </w:t>
      </w:r>
      <w:r w:rsidR="00682882" w:rsidRPr="008721DD">
        <w:rPr>
          <w:rFonts w:ascii="Arial" w:eastAsia="Adobe Heiti Std R" w:hAnsi="Arial" w:cs="Arial"/>
          <w:sz w:val="21"/>
          <w:szCs w:val="21"/>
        </w:rPr>
        <w:t xml:space="preserve">namens De Elsenburg </w:t>
      </w:r>
      <w:r w:rsidRPr="008721DD">
        <w:rPr>
          <w:rFonts w:ascii="Arial" w:eastAsia="Adobe Heiti Std R" w:hAnsi="Arial" w:cs="Arial"/>
          <w:sz w:val="21"/>
          <w:szCs w:val="21"/>
        </w:rPr>
        <w:t>komt er in de kern op neer dat B&amp;W Enkhuizen in het besluit van 29 juni 2021 ten onrechte zijn overgegaan tot herroeping van</w:t>
      </w:r>
      <w:r w:rsidR="000D5D12" w:rsidRPr="008721DD">
        <w:rPr>
          <w:rFonts w:ascii="Arial" w:eastAsia="Adobe Heiti Std R" w:hAnsi="Arial" w:cs="Arial"/>
          <w:sz w:val="21"/>
          <w:szCs w:val="21"/>
        </w:rPr>
        <w:t xml:space="preserve"> de</w:t>
      </w:r>
      <w:r w:rsidRPr="008721DD">
        <w:rPr>
          <w:rFonts w:ascii="Arial" w:eastAsia="Adobe Heiti Std R" w:hAnsi="Arial" w:cs="Arial"/>
          <w:sz w:val="21"/>
          <w:szCs w:val="21"/>
        </w:rPr>
        <w:t xml:space="preserve"> </w:t>
      </w:r>
      <w:r w:rsidR="00682882" w:rsidRPr="008721DD">
        <w:rPr>
          <w:rFonts w:ascii="Arial" w:eastAsia="Adobe Heiti Std R" w:hAnsi="Arial" w:cs="Arial"/>
          <w:sz w:val="21"/>
          <w:szCs w:val="21"/>
        </w:rPr>
        <w:t>OBM</w:t>
      </w:r>
      <w:r w:rsidRPr="008721DD">
        <w:rPr>
          <w:rFonts w:ascii="Arial" w:eastAsia="Adobe Heiti Std R" w:hAnsi="Arial" w:cs="Arial"/>
          <w:sz w:val="21"/>
          <w:szCs w:val="21"/>
        </w:rPr>
        <w:t xml:space="preserve">. Volgens </w:t>
      </w:r>
      <w:r w:rsidR="000D5D12" w:rsidRPr="008721DD">
        <w:rPr>
          <w:rFonts w:ascii="Arial" w:eastAsia="Adobe Heiti Std R" w:hAnsi="Arial" w:cs="Arial"/>
          <w:sz w:val="21"/>
          <w:szCs w:val="21"/>
        </w:rPr>
        <w:t xml:space="preserve">De Elsenburg </w:t>
      </w:r>
      <w:r w:rsidRPr="008721DD">
        <w:rPr>
          <w:rFonts w:ascii="Arial" w:eastAsia="Adobe Heiti Std R" w:hAnsi="Arial" w:cs="Arial"/>
          <w:sz w:val="21"/>
          <w:szCs w:val="21"/>
        </w:rPr>
        <w:t xml:space="preserve">kunnen B&amp;W Enkhuizen </w:t>
      </w:r>
      <w:r w:rsidR="00A91E45" w:rsidRPr="008721DD">
        <w:rPr>
          <w:rFonts w:ascii="Arial" w:eastAsia="Adobe Heiti Std R" w:hAnsi="Arial" w:cs="Arial"/>
          <w:sz w:val="21"/>
          <w:szCs w:val="21"/>
        </w:rPr>
        <w:t xml:space="preserve">in bezwaar niet alsnog </w:t>
      </w:r>
      <w:r w:rsidRPr="008721DD">
        <w:rPr>
          <w:rFonts w:ascii="Arial" w:eastAsia="Adobe Heiti Std R" w:hAnsi="Arial" w:cs="Arial"/>
          <w:sz w:val="21"/>
          <w:szCs w:val="21"/>
        </w:rPr>
        <w:t>een MER verlangen omdat na het ‘Besluit vormvrije mer-beoordeling’ van 6 december 2018 geen nieuwe</w:t>
      </w:r>
      <w:r w:rsidR="00FB0777" w:rsidRPr="008721DD">
        <w:rPr>
          <w:rFonts w:ascii="Arial" w:eastAsia="Adobe Heiti Std R" w:hAnsi="Arial" w:cs="Arial"/>
          <w:sz w:val="21"/>
          <w:szCs w:val="21"/>
        </w:rPr>
        <w:t xml:space="preserve"> informatie boven tafel is gekomen.</w:t>
      </w:r>
    </w:p>
    <w:p w14:paraId="1DA405A7" w14:textId="1A2B50B1" w:rsidR="00DB59B1" w:rsidRPr="008721DD" w:rsidRDefault="00DB59B1" w:rsidP="008721DD">
      <w:pPr>
        <w:spacing w:after="0" w:line="320" w:lineRule="exact"/>
        <w:rPr>
          <w:rFonts w:ascii="Arial" w:hAnsi="Arial" w:cs="Arial"/>
          <w:sz w:val="21"/>
          <w:szCs w:val="21"/>
        </w:rPr>
      </w:pPr>
    </w:p>
    <w:p w14:paraId="01A905A5" w14:textId="0C1A8393" w:rsidR="00753FE4" w:rsidRPr="008721DD" w:rsidRDefault="009E3D49" w:rsidP="008721DD">
      <w:pPr>
        <w:pStyle w:val="Kop2"/>
        <w:spacing w:before="0" w:line="320" w:lineRule="exact"/>
        <w:rPr>
          <w:rFonts w:cs="Arial"/>
          <w:szCs w:val="21"/>
        </w:rPr>
      </w:pPr>
      <w:r>
        <w:rPr>
          <w:rFonts w:cs="Arial"/>
          <w:szCs w:val="21"/>
        </w:rPr>
        <w:lastRenderedPageBreak/>
        <w:t>Mijn reactie</w:t>
      </w:r>
    </w:p>
    <w:p w14:paraId="5360CF02" w14:textId="77777777" w:rsidR="00E47C43" w:rsidRDefault="00753FE4" w:rsidP="008721DD">
      <w:pPr>
        <w:pStyle w:val="Kop3"/>
        <w:spacing w:before="0" w:line="320" w:lineRule="exact"/>
        <w:rPr>
          <w:rFonts w:cs="Arial"/>
          <w:szCs w:val="21"/>
        </w:rPr>
      </w:pPr>
      <w:r w:rsidRPr="008721DD">
        <w:rPr>
          <w:rFonts w:cs="Arial"/>
          <w:szCs w:val="21"/>
        </w:rPr>
        <w:t>Algemeen</w:t>
      </w:r>
    </w:p>
    <w:p w14:paraId="47737DFF" w14:textId="77777777" w:rsidR="00E47C43" w:rsidRDefault="0005245A" w:rsidP="00C64D5B">
      <w:pPr>
        <w:pStyle w:val="Lijstalinea"/>
        <w:numPr>
          <w:ilvl w:val="0"/>
          <w:numId w:val="14"/>
        </w:numPr>
        <w:spacing w:after="0" w:line="320" w:lineRule="exact"/>
        <w:ind w:left="0"/>
        <w:rPr>
          <w:rFonts w:ascii="Arial" w:eastAsia="Adobe Heiti Std R" w:hAnsi="Arial" w:cs="Arial"/>
          <w:sz w:val="21"/>
          <w:szCs w:val="21"/>
        </w:rPr>
      </w:pPr>
      <w:r w:rsidRPr="00F22F02">
        <w:rPr>
          <w:rFonts w:ascii="Arial" w:hAnsi="Arial" w:cs="Arial"/>
          <w:sz w:val="21"/>
          <w:szCs w:val="21"/>
        </w:rPr>
        <w:t xml:space="preserve">Op grond van artikel 7:11, </w:t>
      </w:r>
      <w:r w:rsidR="00FB0777" w:rsidRPr="00F22F02">
        <w:rPr>
          <w:rFonts w:ascii="Arial" w:hAnsi="Arial" w:cs="Arial"/>
          <w:sz w:val="21"/>
          <w:szCs w:val="21"/>
        </w:rPr>
        <w:t>lid</w:t>
      </w:r>
      <w:r w:rsidRPr="00F22F02">
        <w:rPr>
          <w:rFonts w:ascii="Arial" w:hAnsi="Arial" w:cs="Arial"/>
          <w:sz w:val="21"/>
          <w:szCs w:val="21"/>
        </w:rPr>
        <w:t xml:space="preserve"> 1, Awb </w:t>
      </w:r>
      <w:r w:rsidR="009C23D3" w:rsidRPr="00F22F02">
        <w:rPr>
          <w:rFonts w:ascii="Arial" w:hAnsi="Arial" w:cs="Arial"/>
          <w:sz w:val="21"/>
          <w:szCs w:val="21"/>
        </w:rPr>
        <w:t>vind</w:t>
      </w:r>
      <w:r w:rsidR="00424A8D" w:rsidRPr="00F22F02">
        <w:rPr>
          <w:rFonts w:ascii="Arial" w:hAnsi="Arial" w:cs="Arial"/>
          <w:sz w:val="21"/>
          <w:szCs w:val="21"/>
        </w:rPr>
        <w:t>t</w:t>
      </w:r>
      <w:r w:rsidR="009C23D3" w:rsidRPr="00F22F02">
        <w:rPr>
          <w:rFonts w:ascii="Arial" w:hAnsi="Arial" w:cs="Arial"/>
          <w:sz w:val="21"/>
          <w:szCs w:val="21"/>
        </w:rPr>
        <w:t xml:space="preserve"> in bezwaar een volledige heroverweging plaats van het prim</w:t>
      </w:r>
      <w:r w:rsidR="00FB0777" w:rsidRPr="00F22F02">
        <w:rPr>
          <w:rFonts w:ascii="Arial" w:hAnsi="Arial" w:cs="Arial"/>
          <w:sz w:val="21"/>
          <w:szCs w:val="21"/>
        </w:rPr>
        <w:t>ai</w:t>
      </w:r>
      <w:r w:rsidR="009C23D3" w:rsidRPr="00F22F02">
        <w:rPr>
          <w:rFonts w:ascii="Arial" w:hAnsi="Arial" w:cs="Arial"/>
          <w:sz w:val="21"/>
          <w:szCs w:val="21"/>
        </w:rPr>
        <w:t>r</w:t>
      </w:r>
      <w:r w:rsidR="00FB0777" w:rsidRPr="00F22F02">
        <w:rPr>
          <w:rFonts w:ascii="Arial" w:hAnsi="Arial" w:cs="Arial"/>
          <w:sz w:val="21"/>
          <w:szCs w:val="21"/>
        </w:rPr>
        <w:t xml:space="preserve">e </w:t>
      </w:r>
      <w:r w:rsidR="009C23D3" w:rsidRPr="00F22F02">
        <w:rPr>
          <w:rFonts w:ascii="Arial" w:hAnsi="Arial" w:cs="Arial"/>
          <w:sz w:val="21"/>
          <w:szCs w:val="21"/>
        </w:rPr>
        <w:t>besluit. D</w:t>
      </w:r>
      <w:r w:rsidR="00FB0777" w:rsidRPr="00F22F02">
        <w:rPr>
          <w:rFonts w:ascii="Arial" w:hAnsi="Arial" w:cs="Arial"/>
          <w:sz w:val="21"/>
          <w:szCs w:val="21"/>
        </w:rPr>
        <w:t>i</w:t>
      </w:r>
      <w:r w:rsidR="009C23D3" w:rsidRPr="00F22F02">
        <w:rPr>
          <w:rFonts w:ascii="Arial" w:hAnsi="Arial" w:cs="Arial"/>
          <w:sz w:val="21"/>
          <w:szCs w:val="21"/>
        </w:rPr>
        <w:t xml:space="preserve">t </w:t>
      </w:r>
      <w:r w:rsidR="00B86E67" w:rsidRPr="00F22F02">
        <w:rPr>
          <w:rFonts w:ascii="Arial" w:hAnsi="Arial" w:cs="Arial"/>
          <w:sz w:val="21"/>
          <w:szCs w:val="21"/>
        </w:rPr>
        <w:t xml:space="preserve">houdt in dat zowel op gronden van rechtmatigheid als op grond van een </w:t>
      </w:r>
      <w:r w:rsidR="008E5F67" w:rsidRPr="00F22F02">
        <w:rPr>
          <w:rFonts w:ascii="Arial" w:hAnsi="Arial" w:cs="Arial"/>
          <w:sz w:val="21"/>
          <w:szCs w:val="21"/>
        </w:rPr>
        <w:t>belangenafweging</w:t>
      </w:r>
      <w:r w:rsidR="00B86E67" w:rsidRPr="00F22F02">
        <w:rPr>
          <w:rFonts w:ascii="Arial" w:hAnsi="Arial" w:cs="Arial"/>
          <w:sz w:val="21"/>
          <w:szCs w:val="21"/>
        </w:rPr>
        <w:t xml:space="preserve"> tot </w:t>
      </w:r>
      <w:r w:rsidR="008E5F67" w:rsidRPr="00F22F02">
        <w:rPr>
          <w:rFonts w:ascii="Arial" w:hAnsi="Arial" w:cs="Arial"/>
          <w:sz w:val="21"/>
          <w:szCs w:val="21"/>
        </w:rPr>
        <w:t>een</w:t>
      </w:r>
      <w:r w:rsidR="00B86E67" w:rsidRPr="00F22F02">
        <w:rPr>
          <w:rFonts w:ascii="Arial" w:hAnsi="Arial" w:cs="Arial"/>
          <w:sz w:val="21"/>
          <w:szCs w:val="21"/>
        </w:rPr>
        <w:t xml:space="preserve"> ande</w:t>
      </w:r>
      <w:r w:rsidR="008E5F67" w:rsidRPr="00F22F02">
        <w:rPr>
          <w:rFonts w:ascii="Arial" w:hAnsi="Arial" w:cs="Arial"/>
          <w:sz w:val="21"/>
          <w:szCs w:val="21"/>
        </w:rPr>
        <w:t>r</w:t>
      </w:r>
      <w:r w:rsidR="00B86E67" w:rsidRPr="00F22F02">
        <w:rPr>
          <w:rFonts w:ascii="Arial" w:hAnsi="Arial" w:cs="Arial"/>
          <w:sz w:val="21"/>
          <w:szCs w:val="21"/>
        </w:rPr>
        <w:t xml:space="preserve"> </w:t>
      </w:r>
      <w:r w:rsidR="008E5F67" w:rsidRPr="00F22F02">
        <w:rPr>
          <w:rFonts w:ascii="Arial" w:hAnsi="Arial" w:cs="Arial"/>
          <w:sz w:val="21"/>
          <w:szCs w:val="21"/>
        </w:rPr>
        <w:t>besluit</w:t>
      </w:r>
      <w:r w:rsidR="00B86E67" w:rsidRPr="00F22F02">
        <w:rPr>
          <w:rFonts w:ascii="Arial" w:hAnsi="Arial" w:cs="Arial"/>
          <w:sz w:val="21"/>
          <w:szCs w:val="21"/>
        </w:rPr>
        <w:t xml:space="preserve"> kan </w:t>
      </w:r>
      <w:r w:rsidR="008E5F67" w:rsidRPr="00F22F02">
        <w:rPr>
          <w:rFonts w:ascii="Arial" w:hAnsi="Arial" w:cs="Arial"/>
          <w:sz w:val="21"/>
          <w:szCs w:val="21"/>
        </w:rPr>
        <w:t>worden</w:t>
      </w:r>
      <w:r w:rsidR="00B86E67" w:rsidRPr="00F22F02">
        <w:rPr>
          <w:rFonts w:ascii="Arial" w:hAnsi="Arial" w:cs="Arial"/>
          <w:sz w:val="21"/>
          <w:szCs w:val="21"/>
        </w:rPr>
        <w:t xml:space="preserve"> </w:t>
      </w:r>
      <w:r w:rsidR="008E5F67" w:rsidRPr="00F22F02">
        <w:rPr>
          <w:rFonts w:ascii="Arial" w:hAnsi="Arial" w:cs="Arial"/>
          <w:sz w:val="21"/>
          <w:szCs w:val="21"/>
        </w:rPr>
        <w:t>gekomen</w:t>
      </w:r>
      <w:r w:rsidR="00B86E67" w:rsidRPr="00F22F02">
        <w:rPr>
          <w:rFonts w:ascii="Arial" w:hAnsi="Arial" w:cs="Arial"/>
          <w:sz w:val="21"/>
          <w:szCs w:val="21"/>
        </w:rPr>
        <w:t xml:space="preserve">. </w:t>
      </w:r>
      <w:r w:rsidR="009C23D3" w:rsidRPr="00F22F02">
        <w:rPr>
          <w:rFonts w:ascii="Arial" w:hAnsi="Arial" w:cs="Arial"/>
          <w:sz w:val="21"/>
          <w:szCs w:val="21"/>
        </w:rPr>
        <w:t xml:space="preserve">De systematiek en uitgangspunten </w:t>
      </w:r>
      <w:r w:rsidR="00FB0777" w:rsidRPr="00F22F02">
        <w:rPr>
          <w:rFonts w:ascii="Arial" w:hAnsi="Arial" w:cs="Arial"/>
          <w:sz w:val="21"/>
          <w:szCs w:val="21"/>
        </w:rPr>
        <w:t xml:space="preserve">over </w:t>
      </w:r>
      <w:r w:rsidR="009C23D3" w:rsidRPr="00F22F02">
        <w:rPr>
          <w:rFonts w:ascii="Arial" w:hAnsi="Arial" w:cs="Arial"/>
          <w:sz w:val="21"/>
          <w:szCs w:val="21"/>
        </w:rPr>
        <w:t xml:space="preserve">het </w:t>
      </w:r>
      <w:r w:rsidR="00FB0777" w:rsidRPr="00F22F02">
        <w:rPr>
          <w:rFonts w:ascii="Arial" w:hAnsi="Arial" w:cs="Arial"/>
          <w:sz w:val="21"/>
          <w:szCs w:val="21"/>
        </w:rPr>
        <w:t>beslissen</w:t>
      </w:r>
      <w:r w:rsidR="009C23D3" w:rsidRPr="00F22F02">
        <w:rPr>
          <w:rFonts w:ascii="Arial" w:hAnsi="Arial" w:cs="Arial"/>
          <w:sz w:val="21"/>
          <w:szCs w:val="21"/>
        </w:rPr>
        <w:t xml:space="preserve"> op </w:t>
      </w:r>
      <w:r w:rsidR="00424A8D" w:rsidRPr="00F22F02">
        <w:rPr>
          <w:rFonts w:ascii="Arial" w:hAnsi="Arial" w:cs="Arial"/>
          <w:sz w:val="21"/>
          <w:szCs w:val="21"/>
        </w:rPr>
        <w:t>een</w:t>
      </w:r>
      <w:r w:rsidR="009C23D3" w:rsidRPr="00F22F02">
        <w:rPr>
          <w:rFonts w:ascii="Arial" w:hAnsi="Arial" w:cs="Arial"/>
          <w:sz w:val="21"/>
          <w:szCs w:val="21"/>
        </w:rPr>
        <w:t xml:space="preserve"> bezwaarschrift brengt met zich dat een primair besluit in b</w:t>
      </w:r>
      <w:r w:rsidR="00424A8D" w:rsidRPr="00F22F02">
        <w:rPr>
          <w:rFonts w:ascii="Arial" w:hAnsi="Arial" w:cs="Arial"/>
          <w:sz w:val="21"/>
          <w:szCs w:val="21"/>
        </w:rPr>
        <w:t>e</w:t>
      </w:r>
      <w:r w:rsidR="009C23D3" w:rsidRPr="00F22F02">
        <w:rPr>
          <w:rFonts w:ascii="Arial" w:hAnsi="Arial" w:cs="Arial"/>
          <w:sz w:val="21"/>
          <w:szCs w:val="21"/>
        </w:rPr>
        <w:t xml:space="preserve">zwaar in volledige omvang wordt heroverwogen en dat deze heroverweging op recht- en doelmatigheid de gelegenheid biedt fouten te herstellen. De volledige </w:t>
      </w:r>
      <w:r w:rsidR="00424A8D" w:rsidRPr="00F22F02">
        <w:rPr>
          <w:rFonts w:ascii="Arial" w:hAnsi="Arial" w:cs="Arial"/>
          <w:sz w:val="21"/>
          <w:szCs w:val="21"/>
        </w:rPr>
        <w:t>heroverweging</w:t>
      </w:r>
      <w:r w:rsidR="009C23D3" w:rsidRPr="00F22F02">
        <w:rPr>
          <w:rFonts w:ascii="Arial" w:hAnsi="Arial" w:cs="Arial"/>
          <w:sz w:val="21"/>
          <w:szCs w:val="21"/>
        </w:rPr>
        <w:t xml:space="preserve"> is niet gebonden aan </w:t>
      </w:r>
      <w:r w:rsidR="00424A8D" w:rsidRPr="00F22F02">
        <w:rPr>
          <w:rFonts w:ascii="Arial" w:hAnsi="Arial" w:cs="Arial"/>
          <w:sz w:val="21"/>
          <w:szCs w:val="21"/>
        </w:rPr>
        <w:t>argumenten</w:t>
      </w:r>
      <w:r w:rsidR="009C23D3" w:rsidRPr="00F22F02">
        <w:rPr>
          <w:rFonts w:ascii="Arial" w:hAnsi="Arial" w:cs="Arial"/>
          <w:sz w:val="21"/>
          <w:szCs w:val="21"/>
        </w:rPr>
        <w:t xml:space="preserve"> of </w:t>
      </w:r>
      <w:r w:rsidR="00424A8D" w:rsidRPr="00F22F02">
        <w:rPr>
          <w:rFonts w:ascii="Arial" w:hAnsi="Arial" w:cs="Arial"/>
          <w:sz w:val="21"/>
          <w:szCs w:val="21"/>
        </w:rPr>
        <w:t>omstandigheden</w:t>
      </w:r>
      <w:r w:rsidR="009C23D3" w:rsidRPr="00F22F02">
        <w:rPr>
          <w:rFonts w:ascii="Arial" w:hAnsi="Arial" w:cs="Arial"/>
          <w:sz w:val="21"/>
          <w:szCs w:val="21"/>
        </w:rPr>
        <w:t xml:space="preserve"> die in het bezwaarschrift aan de orde zijn gesteld.</w:t>
      </w:r>
      <w:r w:rsidR="00FB0777" w:rsidRPr="008721DD">
        <w:rPr>
          <w:rStyle w:val="Voetnootmarkering"/>
          <w:rFonts w:ascii="Arial" w:hAnsi="Arial" w:cs="Arial"/>
          <w:sz w:val="21"/>
          <w:szCs w:val="21"/>
        </w:rPr>
        <w:footnoteReference w:id="5"/>
      </w:r>
      <w:r w:rsidR="009C23D3" w:rsidRPr="00F22F02">
        <w:rPr>
          <w:rFonts w:ascii="Arial" w:hAnsi="Arial" w:cs="Arial"/>
          <w:sz w:val="21"/>
          <w:szCs w:val="21"/>
        </w:rPr>
        <w:t xml:space="preserve"> </w:t>
      </w:r>
      <w:r w:rsidR="00A76F92">
        <w:rPr>
          <w:rFonts w:ascii="Arial" w:eastAsia="Adobe Heiti Std R" w:hAnsi="Arial" w:cs="Arial"/>
          <w:sz w:val="21"/>
          <w:szCs w:val="21"/>
        </w:rPr>
        <w:t xml:space="preserve">Gelet op </w:t>
      </w:r>
      <w:r w:rsidR="00B03786">
        <w:rPr>
          <w:rFonts w:ascii="Arial" w:eastAsia="Adobe Heiti Std R" w:hAnsi="Arial" w:cs="Arial"/>
          <w:sz w:val="21"/>
          <w:szCs w:val="21"/>
        </w:rPr>
        <w:t xml:space="preserve">dit alles </w:t>
      </w:r>
      <w:r w:rsidR="00A76F92">
        <w:rPr>
          <w:rFonts w:ascii="Arial" w:eastAsia="Adobe Heiti Std R" w:hAnsi="Arial" w:cs="Arial"/>
          <w:sz w:val="21"/>
          <w:szCs w:val="21"/>
        </w:rPr>
        <w:t xml:space="preserve">kan </w:t>
      </w:r>
      <w:r w:rsidR="00F22F02" w:rsidRPr="00F22F02">
        <w:rPr>
          <w:rFonts w:ascii="Arial" w:eastAsia="Adobe Heiti Std R" w:hAnsi="Arial" w:cs="Arial"/>
          <w:sz w:val="21"/>
          <w:szCs w:val="21"/>
        </w:rPr>
        <w:t xml:space="preserve">een </w:t>
      </w:r>
      <w:r w:rsidR="00424A8D" w:rsidRPr="00F22F02">
        <w:rPr>
          <w:rFonts w:ascii="Arial" w:eastAsia="Adobe Heiti Std R" w:hAnsi="Arial" w:cs="Arial"/>
          <w:sz w:val="21"/>
          <w:szCs w:val="21"/>
        </w:rPr>
        <w:t>heroverweging</w:t>
      </w:r>
      <w:r w:rsidR="00BF3660" w:rsidRPr="00F22F02">
        <w:rPr>
          <w:rFonts w:ascii="Arial" w:eastAsia="Adobe Heiti Std R" w:hAnsi="Arial" w:cs="Arial"/>
          <w:sz w:val="21"/>
          <w:szCs w:val="21"/>
        </w:rPr>
        <w:t xml:space="preserve"> van </w:t>
      </w:r>
      <w:r w:rsidR="00424A8D" w:rsidRPr="00F22F02">
        <w:rPr>
          <w:rFonts w:ascii="Arial" w:eastAsia="Adobe Heiti Std R" w:hAnsi="Arial" w:cs="Arial"/>
          <w:sz w:val="21"/>
          <w:szCs w:val="21"/>
        </w:rPr>
        <w:t xml:space="preserve">de OBM </w:t>
      </w:r>
      <w:r w:rsidR="00A76F92">
        <w:rPr>
          <w:rFonts w:ascii="Arial" w:eastAsia="Adobe Heiti Std R" w:hAnsi="Arial" w:cs="Arial"/>
          <w:sz w:val="21"/>
          <w:szCs w:val="21"/>
        </w:rPr>
        <w:t xml:space="preserve">dus ook geschieden zonder </w:t>
      </w:r>
      <w:r w:rsidR="00424A8D" w:rsidRPr="00F22F02">
        <w:rPr>
          <w:rFonts w:ascii="Arial" w:eastAsia="Adobe Heiti Std R" w:hAnsi="Arial" w:cs="Arial"/>
          <w:sz w:val="21"/>
          <w:szCs w:val="21"/>
        </w:rPr>
        <w:t xml:space="preserve">nieuwe informatie (lees: </w:t>
      </w:r>
      <w:r w:rsidR="00A76F92">
        <w:rPr>
          <w:rFonts w:ascii="Arial" w:eastAsia="Adobe Heiti Std R" w:hAnsi="Arial" w:cs="Arial"/>
          <w:sz w:val="21"/>
          <w:szCs w:val="21"/>
        </w:rPr>
        <w:t xml:space="preserve">zonder </w:t>
      </w:r>
      <w:r w:rsidR="00424A8D" w:rsidRPr="00F22F02">
        <w:rPr>
          <w:rFonts w:ascii="Arial" w:eastAsia="Adobe Heiti Std R" w:hAnsi="Arial" w:cs="Arial"/>
          <w:sz w:val="21"/>
          <w:szCs w:val="21"/>
        </w:rPr>
        <w:t xml:space="preserve">nieuwe </w:t>
      </w:r>
      <w:r w:rsidR="00BF3660" w:rsidRPr="00F22F02">
        <w:rPr>
          <w:rFonts w:ascii="Arial" w:eastAsia="Adobe Heiti Std R" w:hAnsi="Arial" w:cs="Arial"/>
          <w:sz w:val="21"/>
          <w:szCs w:val="21"/>
        </w:rPr>
        <w:t xml:space="preserve">feiten of </w:t>
      </w:r>
      <w:r w:rsidR="00424A8D" w:rsidRPr="00F22F02">
        <w:rPr>
          <w:rFonts w:ascii="Arial" w:eastAsia="Adobe Heiti Std R" w:hAnsi="Arial" w:cs="Arial"/>
          <w:sz w:val="21"/>
          <w:szCs w:val="21"/>
        </w:rPr>
        <w:t>omstandigheden)</w:t>
      </w:r>
      <w:r w:rsidR="00A76F92">
        <w:rPr>
          <w:rFonts w:ascii="Arial" w:eastAsia="Adobe Heiti Std R" w:hAnsi="Arial" w:cs="Arial"/>
          <w:sz w:val="21"/>
          <w:szCs w:val="21"/>
        </w:rPr>
        <w:t>.</w:t>
      </w:r>
    </w:p>
    <w:p w14:paraId="02CAC34A" w14:textId="43F274B1" w:rsidR="00F22F02" w:rsidRPr="00F22F02" w:rsidRDefault="00F22F02" w:rsidP="00F22F02">
      <w:pPr>
        <w:pStyle w:val="Lijstalinea"/>
        <w:spacing w:after="0" w:line="320" w:lineRule="exact"/>
        <w:ind w:left="0"/>
        <w:rPr>
          <w:rFonts w:ascii="Arial" w:hAnsi="Arial" w:cs="Arial"/>
          <w:sz w:val="21"/>
          <w:szCs w:val="21"/>
        </w:rPr>
      </w:pPr>
    </w:p>
    <w:p w14:paraId="3063F61B" w14:textId="77777777" w:rsidR="00E47C43" w:rsidRDefault="00A76F92" w:rsidP="00C64D5B">
      <w:pPr>
        <w:pStyle w:val="Lijstalinea"/>
        <w:numPr>
          <w:ilvl w:val="0"/>
          <w:numId w:val="14"/>
        </w:numPr>
        <w:spacing w:after="0" w:line="320" w:lineRule="exact"/>
        <w:ind w:left="0"/>
        <w:rPr>
          <w:rFonts w:ascii="Arial" w:hAnsi="Arial" w:cs="Arial"/>
          <w:sz w:val="21"/>
          <w:szCs w:val="21"/>
        </w:rPr>
      </w:pPr>
      <w:r>
        <w:rPr>
          <w:rFonts w:ascii="Arial" w:eastAsia="Adobe Heiti Std R" w:hAnsi="Arial" w:cs="Arial"/>
          <w:sz w:val="21"/>
          <w:szCs w:val="21"/>
        </w:rPr>
        <w:t xml:space="preserve">De heroverweging op rechtmatigheid brengt </w:t>
      </w:r>
      <w:r w:rsidR="00B03786">
        <w:rPr>
          <w:rFonts w:ascii="Arial" w:eastAsia="Adobe Heiti Std R" w:hAnsi="Arial" w:cs="Arial"/>
          <w:sz w:val="21"/>
          <w:szCs w:val="21"/>
        </w:rPr>
        <w:t xml:space="preserve">bovendien </w:t>
      </w:r>
      <w:r>
        <w:rPr>
          <w:rFonts w:ascii="Arial" w:eastAsia="Adobe Heiti Std R" w:hAnsi="Arial" w:cs="Arial"/>
          <w:sz w:val="21"/>
          <w:szCs w:val="21"/>
        </w:rPr>
        <w:t xml:space="preserve">met zich dat in het besluit op bezwaar fouten in het primaire besluit hersteld moeten worden. </w:t>
      </w:r>
      <w:r w:rsidR="00D562BE" w:rsidRPr="00F22F02">
        <w:rPr>
          <w:rFonts w:ascii="Arial" w:eastAsia="Adobe Heiti Std R" w:hAnsi="Arial" w:cs="Arial"/>
          <w:sz w:val="21"/>
          <w:szCs w:val="21"/>
        </w:rPr>
        <w:t xml:space="preserve">Zo is </w:t>
      </w:r>
      <w:r>
        <w:rPr>
          <w:rFonts w:ascii="Arial" w:eastAsia="Adobe Heiti Std R" w:hAnsi="Arial" w:cs="Arial"/>
          <w:sz w:val="21"/>
          <w:szCs w:val="21"/>
        </w:rPr>
        <w:t xml:space="preserve">in het onderhavige geval </w:t>
      </w:r>
      <w:r w:rsidR="00D562BE" w:rsidRPr="00F22F02">
        <w:rPr>
          <w:rFonts w:ascii="Arial" w:eastAsia="Adobe Heiti Std R" w:hAnsi="Arial" w:cs="Arial"/>
          <w:sz w:val="21"/>
          <w:szCs w:val="21"/>
        </w:rPr>
        <w:t>i</w:t>
      </w:r>
      <w:r w:rsidR="00FC0E69" w:rsidRPr="00F22F02">
        <w:rPr>
          <w:rFonts w:ascii="Arial" w:eastAsia="Adobe Heiti Std R" w:hAnsi="Arial" w:cs="Arial"/>
          <w:sz w:val="21"/>
          <w:szCs w:val="21"/>
        </w:rPr>
        <w:t xml:space="preserve">n het primaire besluit </w:t>
      </w:r>
      <w:r w:rsidR="00742D25" w:rsidRPr="00F22F02">
        <w:rPr>
          <w:rFonts w:ascii="Arial" w:eastAsia="Adobe Heiti Std R" w:hAnsi="Arial" w:cs="Arial"/>
          <w:sz w:val="21"/>
          <w:szCs w:val="21"/>
        </w:rPr>
        <w:t xml:space="preserve">ten onrechte </w:t>
      </w:r>
      <w:r w:rsidR="00FC0E69" w:rsidRPr="00F22F02">
        <w:rPr>
          <w:rFonts w:ascii="Arial" w:eastAsia="Adobe Heiti Std R" w:hAnsi="Arial" w:cs="Arial"/>
          <w:sz w:val="21"/>
          <w:szCs w:val="21"/>
        </w:rPr>
        <w:t xml:space="preserve">niet getoetst aan </w:t>
      </w:r>
      <w:r w:rsidR="00742D25" w:rsidRPr="00F22F02">
        <w:rPr>
          <w:rFonts w:ascii="Arial" w:eastAsia="Adobe Heiti Std R" w:hAnsi="Arial" w:cs="Arial"/>
          <w:sz w:val="21"/>
          <w:szCs w:val="21"/>
        </w:rPr>
        <w:t xml:space="preserve">de </w:t>
      </w:r>
      <w:r w:rsidR="00FC0E69" w:rsidRPr="00F22F02">
        <w:rPr>
          <w:rFonts w:ascii="Arial" w:eastAsia="Adobe Heiti Std R" w:hAnsi="Arial" w:cs="Arial"/>
          <w:sz w:val="21"/>
          <w:szCs w:val="21"/>
        </w:rPr>
        <w:t xml:space="preserve">relevante </w:t>
      </w:r>
      <w:r w:rsidR="00676AA6" w:rsidRPr="00F22F02">
        <w:rPr>
          <w:rFonts w:ascii="Arial" w:eastAsia="Adobe Heiti Std R" w:hAnsi="Arial" w:cs="Arial"/>
          <w:sz w:val="21"/>
          <w:szCs w:val="21"/>
        </w:rPr>
        <w:t>criteria</w:t>
      </w:r>
      <w:r w:rsidR="00FC0E69" w:rsidRPr="00F22F02">
        <w:rPr>
          <w:rFonts w:ascii="Arial" w:eastAsia="Adobe Heiti Std R" w:hAnsi="Arial" w:cs="Arial"/>
          <w:sz w:val="21"/>
          <w:szCs w:val="21"/>
        </w:rPr>
        <w:t xml:space="preserve"> uit </w:t>
      </w:r>
      <w:r w:rsidR="00FC0E69" w:rsidRPr="00F22F02">
        <w:rPr>
          <w:rFonts w:ascii="Arial" w:hAnsi="Arial" w:cs="Arial"/>
          <w:sz w:val="21"/>
          <w:szCs w:val="21"/>
        </w:rPr>
        <w:t>Richtlijn 2014/52/EU van het Europees Parlement en de Raad van 16 april 2014</w:t>
      </w:r>
      <w:r w:rsidR="000C5723" w:rsidRPr="00F22F02">
        <w:rPr>
          <w:rFonts w:ascii="Arial" w:hAnsi="Arial" w:cs="Arial"/>
          <w:sz w:val="21"/>
          <w:szCs w:val="21"/>
        </w:rPr>
        <w:t xml:space="preserve"> (hierna: </w:t>
      </w:r>
      <w:r w:rsidR="000C5723" w:rsidRPr="00F22F02">
        <w:rPr>
          <w:rFonts w:ascii="Arial" w:hAnsi="Arial" w:cs="Arial"/>
          <w:b/>
          <w:bCs/>
          <w:sz w:val="21"/>
          <w:szCs w:val="21"/>
        </w:rPr>
        <w:t xml:space="preserve">gewijzigde </w:t>
      </w:r>
      <w:proofErr w:type="spellStart"/>
      <w:r w:rsidR="000C5723" w:rsidRPr="00F22F02">
        <w:rPr>
          <w:rFonts w:ascii="Arial" w:hAnsi="Arial" w:cs="Arial"/>
          <w:b/>
          <w:bCs/>
          <w:sz w:val="21"/>
          <w:szCs w:val="21"/>
        </w:rPr>
        <w:t>mer</w:t>
      </w:r>
      <w:proofErr w:type="spellEnd"/>
      <w:r w:rsidR="000C5723" w:rsidRPr="00F22F02">
        <w:rPr>
          <w:rFonts w:ascii="Arial" w:hAnsi="Arial" w:cs="Arial"/>
          <w:b/>
          <w:bCs/>
          <w:sz w:val="21"/>
          <w:szCs w:val="21"/>
        </w:rPr>
        <w:t>-richtlijn</w:t>
      </w:r>
      <w:r w:rsidR="000C5723" w:rsidRPr="00F22F02">
        <w:rPr>
          <w:rFonts w:ascii="Arial" w:hAnsi="Arial" w:cs="Arial"/>
          <w:sz w:val="21"/>
          <w:szCs w:val="21"/>
        </w:rPr>
        <w:t>)</w:t>
      </w:r>
      <w:r w:rsidR="00FC0E69" w:rsidRPr="00F22F02">
        <w:rPr>
          <w:rFonts w:ascii="Arial" w:hAnsi="Arial" w:cs="Arial"/>
          <w:sz w:val="21"/>
          <w:szCs w:val="21"/>
        </w:rPr>
        <w:t>. Deze richtlijn heeft wijzigingen aangebracht in Richtlijn 2011/92/EU</w:t>
      </w:r>
      <w:r w:rsidR="000C5723" w:rsidRPr="00F22F02">
        <w:rPr>
          <w:rFonts w:ascii="Arial" w:hAnsi="Arial" w:cs="Arial"/>
          <w:sz w:val="21"/>
          <w:szCs w:val="21"/>
        </w:rPr>
        <w:t xml:space="preserve"> (hierna: </w:t>
      </w:r>
      <w:proofErr w:type="spellStart"/>
      <w:r w:rsidR="000C5723" w:rsidRPr="00F22F02">
        <w:rPr>
          <w:rFonts w:ascii="Arial" w:hAnsi="Arial" w:cs="Arial"/>
          <w:b/>
          <w:bCs/>
          <w:sz w:val="21"/>
          <w:szCs w:val="21"/>
        </w:rPr>
        <w:t>mer</w:t>
      </w:r>
      <w:proofErr w:type="spellEnd"/>
      <w:r w:rsidR="000C5723" w:rsidRPr="00F22F02">
        <w:rPr>
          <w:rFonts w:ascii="Arial" w:hAnsi="Arial" w:cs="Arial"/>
          <w:b/>
          <w:bCs/>
          <w:sz w:val="21"/>
          <w:szCs w:val="21"/>
        </w:rPr>
        <w:t>-richtlijn</w:t>
      </w:r>
      <w:r w:rsidR="000C5723" w:rsidRPr="00F22F02">
        <w:rPr>
          <w:rFonts w:ascii="Arial" w:hAnsi="Arial" w:cs="Arial"/>
          <w:sz w:val="21"/>
          <w:szCs w:val="21"/>
        </w:rPr>
        <w:t>)</w:t>
      </w:r>
      <w:r w:rsidR="00742D25" w:rsidRPr="00F22F02">
        <w:rPr>
          <w:rFonts w:ascii="Arial" w:hAnsi="Arial" w:cs="Arial"/>
          <w:sz w:val="21"/>
          <w:szCs w:val="21"/>
        </w:rPr>
        <w:t xml:space="preserve">. In het primaire besluit is ten onrechte getoetst </w:t>
      </w:r>
      <w:r w:rsidR="00DF3E73" w:rsidRPr="00F22F02">
        <w:rPr>
          <w:rFonts w:ascii="Arial" w:hAnsi="Arial" w:cs="Arial"/>
          <w:sz w:val="21"/>
          <w:szCs w:val="21"/>
        </w:rPr>
        <w:t>aan</w:t>
      </w:r>
      <w:r w:rsidR="00742D25" w:rsidRPr="00F22F02">
        <w:rPr>
          <w:rFonts w:ascii="Arial" w:hAnsi="Arial" w:cs="Arial"/>
          <w:sz w:val="21"/>
          <w:szCs w:val="21"/>
        </w:rPr>
        <w:t xml:space="preserve"> de </w:t>
      </w:r>
      <w:r w:rsidR="00DF3E73" w:rsidRPr="00F22F02">
        <w:rPr>
          <w:rFonts w:ascii="Arial" w:hAnsi="Arial" w:cs="Arial"/>
          <w:sz w:val="21"/>
          <w:szCs w:val="21"/>
        </w:rPr>
        <w:t>criteria</w:t>
      </w:r>
      <w:r w:rsidR="00742D25" w:rsidRPr="00F22F02">
        <w:rPr>
          <w:rFonts w:ascii="Arial" w:hAnsi="Arial" w:cs="Arial"/>
          <w:sz w:val="21"/>
          <w:szCs w:val="21"/>
        </w:rPr>
        <w:t xml:space="preserve"> uit </w:t>
      </w:r>
      <w:r w:rsidR="000C5723" w:rsidRPr="00F22F02">
        <w:rPr>
          <w:rFonts w:ascii="Arial" w:hAnsi="Arial" w:cs="Arial"/>
          <w:sz w:val="21"/>
          <w:szCs w:val="21"/>
        </w:rPr>
        <w:t xml:space="preserve">de </w:t>
      </w:r>
      <w:proofErr w:type="spellStart"/>
      <w:r w:rsidR="000C5723" w:rsidRPr="00F22F02">
        <w:rPr>
          <w:rFonts w:ascii="Arial" w:hAnsi="Arial" w:cs="Arial"/>
          <w:sz w:val="21"/>
          <w:szCs w:val="21"/>
        </w:rPr>
        <w:t>mer</w:t>
      </w:r>
      <w:proofErr w:type="spellEnd"/>
      <w:r w:rsidR="000C5723" w:rsidRPr="00F22F02">
        <w:rPr>
          <w:rFonts w:ascii="Arial" w:hAnsi="Arial" w:cs="Arial"/>
          <w:sz w:val="21"/>
          <w:szCs w:val="21"/>
        </w:rPr>
        <w:t>-r</w:t>
      </w:r>
      <w:r w:rsidR="00742D25" w:rsidRPr="00F22F02">
        <w:rPr>
          <w:rFonts w:ascii="Arial" w:hAnsi="Arial" w:cs="Arial"/>
          <w:sz w:val="21"/>
          <w:szCs w:val="21"/>
        </w:rPr>
        <w:t xml:space="preserve">ichtlijn </w:t>
      </w:r>
      <w:r w:rsidR="000C5723" w:rsidRPr="00F22F02">
        <w:rPr>
          <w:rFonts w:ascii="Arial" w:hAnsi="Arial" w:cs="Arial"/>
          <w:sz w:val="21"/>
          <w:szCs w:val="21"/>
        </w:rPr>
        <w:t>t</w:t>
      </w:r>
      <w:r w:rsidR="00742D25" w:rsidRPr="00F22F02">
        <w:rPr>
          <w:rFonts w:ascii="Arial" w:hAnsi="Arial" w:cs="Arial"/>
          <w:sz w:val="21"/>
          <w:szCs w:val="21"/>
        </w:rPr>
        <w:t xml:space="preserve">erwijl </w:t>
      </w:r>
      <w:r w:rsidR="00676AA6" w:rsidRPr="00F22F02">
        <w:rPr>
          <w:rFonts w:ascii="Arial" w:hAnsi="Arial" w:cs="Arial"/>
          <w:sz w:val="21"/>
          <w:szCs w:val="21"/>
        </w:rPr>
        <w:t>in deze</w:t>
      </w:r>
      <w:r w:rsidR="00742D25" w:rsidRPr="00F22F02">
        <w:rPr>
          <w:rFonts w:ascii="Arial" w:hAnsi="Arial" w:cs="Arial"/>
          <w:sz w:val="21"/>
          <w:szCs w:val="21"/>
        </w:rPr>
        <w:t xml:space="preserve"> </w:t>
      </w:r>
      <w:r w:rsidR="00DF3E73" w:rsidRPr="00F22F02">
        <w:rPr>
          <w:rFonts w:ascii="Arial" w:hAnsi="Arial" w:cs="Arial"/>
          <w:sz w:val="21"/>
          <w:szCs w:val="21"/>
        </w:rPr>
        <w:t>richtlijn</w:t>
      </w:r>
      <w:r w:rsidR="00742D25" w:rsidRPr="00F22F02">
        <w:rPr>
          <w:rFonts w:ascii="Arial" w:hAnsi="Arial" w:cs="Arial"/>
          <w:sz w:val="21"/>
          <w:szCs w:val="21"/>
        </w:rPr>
        <w:t xml:space="preserve"> inmiddels w</w:t>
      </w:r>
      <w:r w:rsidR="00676AA6" w:rsidRPr="00F22F02">
        <w:rPr>
          <w:rFonts w:ascii="Arial" w:hAnsi="Arial" w:cs="Arial"/>
          <w:sz w:val="21"/>
          <w:szCs w:val="21"/>
        </w:rPr>
        <w:t>ijzigingen waren aangebracht</w:t>
      </w:r>
      <w:r w:rsidR="00742D25" w:rsidRPr="00F22F02">
        <w:rPr>
          <w:rFonts w:ascii="Arial" w:hAnsi="Arial" w:cs="Arial"/>
          <w:sz w:val="21"/>
          <w:szCs w:val="21"/>
        </w:rPr>
        <w:t xml:space="preserve">. Dit </w:t>
      </w:r>
      <w:r w:rsidR="00DF3E73" w:rsidRPr="00F22F02">
        <w:rPr>
          <w:rFonts w:ascii="Arial" w:hAnsi="Arial" w:cs="Arial"/>
          <w:sz w:val="21"/>
          <w:szCs w:val="21"/>
        </w:rPr>
        <w:t>blijkt</w:t>
      </w:r>
      <w:r w:rsidR="00742D25" w:rsidRPr="00F22F02">
        <w:rPr>
          <w:rFonts w:ascii="Arial" w:hAnsi="Arial" w:cs="Arial"/>
          <w:sz w:val="21"/>
          <w:szCs w:val="21"/>
        </w:rPr>
        <w:t xml:space="preserve"> </w:t>
      </w:r>
      <w:r w:rsidR="00CB42C6" w:rsidRPr="00F22F02">
        <w:rPr>
          <w:rFonts w:ascii="Arial" w:hAnsi="Arial" w:cs="Arial"/>
          <w:sz w:val="21"/>
          <w:szCs w:val="21"/>
        </w:rPr>
        <w:t xml:space="preserve">in de eerste plaats </w:t>
      </w:r>
      <w:r w:rsidR="00742D25" w:rsidRPr="00F22F02">
        <w:rPr>
          <w:rFonts w:ascii="Arial" w:hAnsi="Arial" w:cs="Arial"/>
          <w:sz w:val="21"/>
          <w:szCs w:val="21"/>
        </w:rPr>
        <w:t xml:space="preserve">uit </w:t>
      </w:r>
      <w:r w:rsidR="00DF3E73" w:rsidRPr="00F22F02">
        <w:rPr>
          <w:rFonts w:ascii="Arial" w:hAnsi="Arial" w:cs="Arial"/>
          <w:sz w:val="21"/>
          <w:szCs w:val="21"/>
        </w:rPr>
        <w:t>de aanmeldingsnoti</w:t>
      </w:r>
      <w:r w:rsidR="000F41B2" w:rsidRPr="00F22F02">
        <w:rPr>
          <w:rFonts w:ascii="Arial" w:hAnsi="Arial" w:cs="Arial"/>
          <w:sz w:val="21"/>
          <w:szCs w:val="21"/>
        </w:rPr>
        <w:t>ti</w:t>
      </w:r>
      <w:r w:rsidR="00DF3E73" w:rsidRPr="00F22F02">
        <w:rPr>
          <w:rFonts w:ascii="Arial" w:hAnsi="Arial" w:cs="Arial"/>
          <w:sz w:val="21"/>
          <w:szCs w:val="21"/>
        </w:rPr>
        <w:t xml:space="preserve">e bij het </w:t>
      </w:r>
      <w:r w:rsidR="00DF3E73" w:rsidRPr="00F22F02">
        <w:rPr>
          <w:rFonts w:ascii="Arial" w:eastAsia="Adobe Heiti Std R" w:hAnsi="Arial" w:cs="Arial"/>
          <w:sz w:val="21"/>
          <w:szCs w:val="21"/>
        </w:rPr>
        <w:t xml:space="preserve">‘Besluit vormvrije </w:t>
      </w:r>
      <w:proofErr w:type="spellStart"/>
      <w:r w:rsidR="00DF3E73" w:rsidRPr="00F22F02">
        <w:rPr>
          <w:rFonts w:ascii="Arial" w:eastAsia="Adobe Heiti Std R" w:hAnsi="Arial" w:cs="Arial"/>
          <w:sz w:val="21"/>
          <w:szCs w:val="21"/>
        </w:rPr>
        <w:t>mer</w:t>
      </w:r>
      <w:proofErr w:type="spellEnd"/>
      <w:r w:rsidR="00DF3E73" w:rsidRPr="00F22F02">
        <w:rPr>
          <w:rFonts w:ascii="Arial" w:eastAsia="Adobe Heiti Std R" w:hAnsi="Arial" w:cs="Arial"/>
          <w:sz w:val="21"/>
          <w:szCs w:val="21"/>
        </w:rPr>
        <w:t>-beoordeling’ van 6 december 2018. In de</w:t>
      </w:r>
      <w:r w:rsidR="00335B15" w:rsidRPr="00F22F02">
        <w:rPr>
          <w:rFonts w:ascii="Arial" w:eastAsia="Adobe Heiti Std R" w:hAnsi="Arial" w:cs="Arial"/>
          <w:sz w:val="21"/>
          <w:szCs w:val="21"/>
        </w:rPr>
        <w:t>ze</w:t>
      </w:r>
      <w:r w:rsidR="00DF3E73" w:rsidRPr="00F22F02">
        <w:rPr>
          <w:rFonts w:ascii="Arial" w:eastAsia="Adobe Heiti Std R" w:hAnsi="Arial" w:cs="Arial"/>
          <w:sz w:val="21"/>
          <w:szCs w:val="21"/>
        </w:rPr>
        <w:t xml:space="preserve"> aanmeldingsnotitie</w:t>
      </w:r>
      <w:r w:rsidR="009B75A5" w:rsidRPr="00F22F02">
        <w:rPr>
          <w:rFonts w:ascii="Arial" w:eastAsia="Adobe Heiti Std R" w:hAnsi="Arial" w:cs="Arial"/>
          <w:sz w:val="21"/>
          <w:szCs w:val="21"/>
        </w:rPr>
        <w:t xml:space="preserve">, </w:t>
      </w:r>
      <w:r w:rsidR="00DF3E73" w:rsidRPr="00F22F02">
        <w:rPr>
          <w:rFonts w:ascii="Arial" w:eastAsia="Adobe Heiti Std R" w:hAnsi="Arial" w:cs="Arial"/>
          <w:sz w:val="21"/>
          <w:szCs w:val="21"/>
        </w:rPr>
        <w:t>p. 2/10</w:t>
      </w:r>
      <w:r w:rsidR="009B75A5" w:rsidRPr="00F22F02">
        <w:rPr>
          <w:rFonts w:ascii="Arial" w:eastAsia="Adobe Heiti Std R" w:hAnsi="Arial" w:cs="Arial"/>
          <w:sz w:val="21"/>
          <w:szCs w:val="21"/>
        </w:rPr>
        <w:t xml:space="preserve">, </w:t>
      </w:r>
      <w:r w:rsidR="00DF3E73" w:rsidRPr="00F22F02">
        <w:rPr>
          <w:rFonts w:ascii="Arial" w:eastAsia="Adobe Heiti Std R" w:hAnsi="Arial" w:cs="Arial"/>
          <w:sz w:val="21"/>
          <w:szCs w:val="21"/>
        </w:rPr>
        <w:t xml:space="preserve">worden enkel de criteria genoemd uit </w:t>
      </w:r>
      <w:r w:rsidR="000C5723" w:rsidRPr="00F22F02">
        <w:rPr>
          <w:rFonts w:ascii="Arial" w:eastAsia="Adobe Heiti Std R" w:hAnsi="Arial" w:cs="Arial"/>
          <w:sz w:val="21"/>
          <w:szCs w:val="21"/>
        </w:rPr>
        <w:t xml:space="preserve">de </w:t>
      </w:r>
      <w:proofErr w:type="spellStart"/>
      <w:r w:rsidR="000C5723" w:rsidRPr="00F22F02">
        <w:rPr>
          <w:rFonts w:ascii="Arial" w:eastAsia="Adobe Heiti Std R" w:hAnsi="Arial" w:cs="Arial"/>
          <w:sz w:val="21"/>
          <w:szCs w:val="21"/>
        </w:rPr>
        <w:t>mer</w:t>
      </w:r>
      <w:proofErr w:type="spellEnd"/>
      <w:r w:rsidR="000C5723" w:rsidRPr="00F22F02">
        <w:rPr>
          <w:rFonts w:ascii="Arial" w:eastAsia="Adobe Heiti Std R" w:hAnsi="Arial" w:cs="Arial"/>
          <w:sz w:val="21"/>
          <w:szCs w:val="21"/>
        </w:rPr>
        <w:t>-r</w:t>
      </w:r>
      <w:r w:rsidR="00DF3E73" w:rsidRPr="00F22F02">
        <w:rPr>
          <w:rFonts w:ascii="Arial" w:eastAsia="Adobe Heiti Std R" w:hAnsi="Arial" w:cs="Arial"/>
          <w:sz w:val="21"/>
          <w:szCs w:val="21"/>
        </w:rPr>
        <w:t xml:space="preserve">ichtlijn </w:t>
      </w:r>
      <w:r w:rsidR="00DF3E73" w:rsidRPr="00F22F02">
        <w:rPr>
          <w:rFonts w:ascii="Arial" w:hAnsi="Arial" w:cs="Arial"/>
          <w:sz w:val="21"/>
          <w:szCs w:val="21"/>
        </w:rPr>
        <w:t xml:space="preserve">2011/92/EU en </w:t>
      </w:r>
      <w:r w:rsidR="00676AA6" w:rsidRPr="00F22F02">
        <w:rPr>
          <w:rFonts w:ascii="Arial" w:hAnsi="Arial" w:cs="Arial"/>
          <w:sz w:val="21"/>
          <w:szCs w:val="21"/>
        </w:rPr>
        <w:t xml:space="preserve">wordt </w:t>
      </w:r>
      <w:r w:rsidR="00DF3E73" w:rsidRPr="00F22F02">
        <w:rPr>
          <w:rFonts w:ascii="Arial" w:hAnsi="Arial" w:cs="Arial"/>
          <w:sz w:val="21"/>
          <w:szCs w:val="21"/>
        </w:rPr>
        <w:t xml:space="preserve">niet het </w:t>
      </w:r>
      <w:r w:rsidR="00676AA6" w:rsidRPr="00F22F02">
        <w:rPr>
          <w:rFonts w:ascii="Arial" w:hAnsi="Arial" w:cs="Arial"/>
          <w:sz w:val="21"/>
          <w:szCs w:val="21"/>
        </w:rPr>
        <w:t xml:space="preserve">criterium </w:t>
      </w:r>
      <w:r w:rsidR="00DF3E73" w:rsidRPr="00F22F02">
        <w:rPr>
          <w:rFonts w:ascii="Arial" w:hAnsi="Arial" w:cs="Arial"/>
          <w:sz w:val="21"/>
          <w:szCs w:val="21"/>
        </w:rPr>
        <w:t xml:space="preserve">risico’s voor de </w:t>
      </w:r>
      <w:r w:rsidR="00676AA6" w:rsidRPr="00F22F02">
        <w:rPr>
          <w:rFonts w:ascii="Arial" w:hAnsi="Arial" w:cs="Arial"/>
          <w:sz w:val="21"/>
          <w:szCs w:val="21"/>
        </w:rPr>
        <w:t>menselijke</w:t>
      </w:r>
      <w:r w:rsidR="00DF3E73" w:rsidRPr="00F22F02">
        <w:rPr>
          <w:rFonts w:ascii="Arial" w:hAnsi="Arial" w:cs="Arial"/>
          <w:sz w:val="21"/>
          <w:szCs w:val="21"/>
        </w:rPr>
        <w:t xml:space="preserve"> gezondheid (</w:t>
      </w:r>
      <w:r w:rsidR="00676AA6" w:rsidRPr="00F22F02">
        <w:rPr>
          <w:rFonts w:ascii="Arial" w:hAnsi="Arial" w:cs="Arial"/>
          <w:sz w:val="21"/>
          <w:szCs w:val="21"/>
        </w:rPr>
        <w:t>bijvoorbeeld</w:t>
      </w:r>
      <w:r w:rsidR="00DF3E73" w:rsidRPr="00F22F02">
        <w:rPr>
          <w:rFonts w:ascii="Arial" w:hAnsi="Arial" w:cs="Arial"/>
          <w:sz w:val="21"/>
          <w:szCs w:val="21"/>
        </w:rPr>
        <w:t xml:space="preserve"> als gevolg van </w:t>
      </w:r>
      <w:r w:rsidR="00676AA6" w:rsidRPr="00F22F02">
        <w:rPr>
          <w:rFonts w:ascii="Arial" w:hAnsi="Arial" w:cs="Arial"/>
          <w:sz w:val="21"/>
          <w:szCs w:val="21"/>
        </w:rPr>
        <w:t>waterverontreiniging</w:t>
      </w:r>
      <w:r w:rsidR="00DF3E73" w:rsidRPr="00F22F02">
        <w:rPr>
          <w:rFonts w:ascii="Arial" w:hAnsi="Arial" w:cs="Arial"/>
          <w:sz w:val="21"/>
          <w:szCs w:val="21"/>
        </w:rPr>
        <w:t xml:space="preserve"> of luchtvervuiling</w:t>
      </w:r>
      <w:r w:rsidR="00676AA6" w:rsidRPr="00F22F02">
        <w:rPr>
          <w:rFonts w:ascii="Arial" w:hAnsi="Arial" w:cs="Arial"/>
          <w:sz w:val="21"/>
          <w:szCs w:val="21"/>
        </w:rPr>
        <w:t>)</w:t>
      </w:r>
      <w:r w:rsidR="00DF3E73" w:rsidRPr="00F22F02">
        <w:rPr>
          <w:rFonts w:ascii="Arial" w:hAnsi="Arial" w:cs="Arial"/>
          <w:sz w:val="21"/>
          <w:szCs w:val="21"/>
        </w:rPr>
        <w:t xml:space="preserve"> zoals vermeld in bijlage III</w:t>
      </w:r>
      <w:r w:rsidR="00676AA6" w:rsidRPr="00F22F02">
        <w:rPr>
          <w:rFonts w:ascii="Arial" w:hAnsi="Arial" w:cs="Arial"/>
          <w:sz w:val="21"/>
          <w:szCs w:val="21"/>
        </w:rPr>
        <w:t xml:space="preserve">, onder 1, sub g, bij </w:t>
      </w:r>
      <w:r w:rsidR="000C5723" w:rsidRPr="00F22F02">
        <w:rPr>
          <w:rFonts w:ascii="Arial" w:hAnsi="Arial" w:cs="Arial"/>
          <w:sz w:val="21"/>
          <w:szCs w:val="21"/>
        </w:rPr>
        <w:t xml:space="preserve">de gewijzigde </w:t>
      </w:r>
      <w:proofErr w:type="spellStart"/>
      <w:r w:rsidR="00EC7472" w:rsidRPr="00F22F02">
        <w:rPr>
          <w:rFonts w:ascii="Arial" w:hAnsi="Arial" w:cs="Arial"/>
          <w:sz w:val="21"/>
          <w:szCs w:val="21"/>
        </w:rPr>
        <w:t>mer</w:t>
      </w:r>
      <w:proofErr w:type="spellEnd"/>
      <w:r w:rsidR="00EC7472" w:rsidRPr="00F22F02">
        <w:rPr>
          <w:rFonts w:ascii="Arial" w:hAnsi="Arial" w:cs="Arial"/>
          <w:sz w:val="21"/>
          <w:szCs w:val="21"/>
        </w:rPr>
        <w:t>-r</w:t>
      </w:r>
      <w:r w:rsidR="00DF3E73" w:rsidRPr="00F22F02">
        <w:rPr>
          <w:rFonts w:ascii="Arial" w:hAnsi="Arial" w:cs="Arial"/>
          <w:sz w:val="21"/>
          <w:szCs w:val="21"/>
        </w:rPr>
        <w:t xml:space="preserve">ichtlijn </w:t>
      </w:r>
      <w:r w:rsidR="00676AA6" w:rsidRPr="00F22F02">
        <w:rPr>
          <w:rFonts w:ascii="Arial" w:hAnsi="Arial" w:cs="Arial"/>
          <w:sz w:val="21"/>
          <w:szCs w:val="21"/>
        </w:rPr>
        <w:t>genoemd</w:t>
      </w:r>
      <w:r w:rsidR="00DF3E73" w:rsidRPr="00F22F02">
        <w:rPr>
          <w:rFonts w:ascii="Arial" w:hAnsi="Arial" w:cs="Arial"/>
          <w:sz w:val="21"/>
          <w:szCs w:val="21"/>
        </w:rPr>
        <w:t>.</w:t>
      </w:r>
      <w:r w:rsidR="00676AA6" w:rsidRPr="00F22F02">
        <w:rPr>
          <w:rFonts w:ascii="Arial" w:hAnsi="Arial" w:cs="Arial"/>
          <w:sz w:val="21"/>
          <w:szCs w:val="21"/>
        </w:rPr>
        <w:t xml:space="preserve"> </w:t>
      </w:r>
      <w:r>
        <w:rPr>
          <w:rFonts w:ascii="Arial" w:hAnsi="Arial" w:cs="Arial"/>
          <w:sz w:val="21"/>
          <w:szCs w:val="21"/>
        </w:rPr>
        <w:t>U</w:t>
      </w:r>
      <w:r w:rsidR="00CB42C6" w:rsidRPr="00F22F02">
        <w:rPr>
          <w:rFonts w:ascii="Arial" w:hAnsi="Arial" w:cs="Arial"/>
          <w:sz w:val="21"/>
          <w:szCs w:val="21"/>
        </w:rPr>
        <w:t>it het advies</w:t>
      </w:r>
      <w:r w:rsidR="00D562BE" w:rsidRPr="00F22F02">
        <w:rPr>
          <w:rFonts w:ascii="Arial" w:hAnsi="Arial" w:cs="Arial"/>
          <w:sz w:val="21"/>
          <w:szCs w:val="21"/>
        </w:rPr>
        <w:t xml:space="preserve"> </w:t>
      </w:r>
      <w:r>
        <w:rPr>
          <w:rFonts w:ascii="Arial" w:hAnsi="Arial" w:cs="Arial"/>
          <w:sz w:val="21"/>
          <w:szCs w:val="21"/>
        </w:rPr>
        <w:t>naar aanleiding van</w:t>
      </w:r>
      <w:r w:rsidR="00D562BE" w:rsidRPr="00F22F02">
        <w:rPr>
          <w:rFonts w:ascii="Arial" w:hAnsi="Arial" w:cs="Arial"/>
          <w:sz w:val="21"/>
          <w:szCs w:val="21"/>
        </w:rPr>
        <w:t xml:space="preserve"> de hoorzittingen </w:t>
      </w:r>
      <w:r>
        <w:rPr>
          <w:rFonts w:ascii="Arial" w:hAnsi="Arial" w:cs="Arial"/>
          <w:sz w:val="21"/>
          <w:szCs w:val="21"/>
        </w:rPr>
        <w:t xml:space="preserve">van </w:t>
      </w:r>
      <w:r w:rsidR="00D562BE" w:rsidRPr="00F22F02">
        <w:rPr>
          <w:rFonts w:ascii="Arial" w:hAnsi="Arial" w:cs="Arial"/>
          <w:sz w:val="21"/>
          <w:szCs w:val="21"/>
        </w:rPr>
        <w:t>6 april en 25 mei 2021 (</w:t>
      </w:r>
      <w:r w:rsidR="00D562BE" w:rsidRPr="00F22F02">
        <w:rPr>
          <w:rFonts w:ascii="Arial" w:hAnsi="Arial" w:cs="Arial"/>
          <w:b/>
          <w:bCs/>
          <w:sz w:val="21"/>
          <w:szCs w:val="21"/>
        </w:rPr>
        <w:t>inventarislijst bijlage 28 onder d</w:t>
      </w:r>
      <w:r w:rsidR="00D562BE" w:rsidRPr="00F22F02">
        <w:rPr>
          <w:rFonts w:ascii="Arial" w:hAnsi="Arial" w:cs="Arial"/>
          <w:sz w:val="21"/>
          <w:szCs w:val="21"/>
        </w:rPr>
        <w:t xml:space="preserve">), p. 7/8, </w:t>
      </w:r>
      <w:r>
        <w:rPr>
          <w:rFonts w:ascii="Arial" w:hAnsi="Arial" w:cs="Arial"/>
          <w:sz w:val="21"/>
          <w:szCs w:val="21"/>
        </w:rPr>
        <w:t xml:space="preserve">blijkt </w:t>
      </w:r>
      <w:r w:rsidR="000F41B2" w:rsidRPr="00F22F02">
        <w:rPr>
          <w:rFonts w:ascii="Arial" w:hAnsi="Arial" w:cs="Arial"/>
          <w:sz w:val="21"/>
          <w:szCs w:val="21"/>
        </w:rPr>
        <w:t>dat</w:t>
      </w:r>
      <w:r w:rsidR="0079794E" w:rsidRPr="00F22F02">
        <w:rPr>
          <w:rFonts w:ascii="Arial" w:hAnsi="Arial" w:cs="Arial"/>
          <w:sz w:val="21"/>
          <w:szCs w:val="21"/>
        </w:rPr>
        <w:t xml:space="preserve"> de </w:t>
      </w:r>
      <w:r w:rsidR="00B03786">
        <w:rPr>
          <w:rFonts w:ascii="Arial" w:hAnsi="Arial" w:cs="Arial"/>
          <w:sz w:val="21"/>
          <w:szCs w:val="21"/>
        </w:rPr>
        <w:t xml:space="preserve">bedoelde </w:t>
      </w:r>
      <w:r w:rsidR="0079794E" w:rsidRPr="00F22F02">
        <w:rPr>
          <w:rFonts w:ascii="Arial" w:hAnsi="Arial" w:cs="Arial"/>
          <w:sz w:val="21"/>
          <w:szCs w:val="21"/>
        </w:rPr>
        <w:t xml:space="preserve">fout </w:t>
      </w:r>
      <w:r w:rsidR="000F41B2" w:rsidRPr="00F22F02">
        <w:rPr>
          <w:rFonts w:ascii="Arial" w:hAnsi="Arial" w:cs="Arial"/>
          <w:sz w:val="21"/>
          <w:szCs w:val="21"/>
        </w:rPr>
        <w:t xml:space="preserve">in bezwaar </w:t>
      </w:r>
      <w:r w:rsidR="0079794E" w:rsidRPr="00F22F02">
        <w:rPr>
          <w:rFonts w:ascii="Arial" w:hAnsi="Arial" w:cs="Arial"/>
          <w:sz w:val="21"/>
          <w:szCs w:val="21"/>
        </w:rPr>
        <w:t>is hersteld.</w:t>
      </w:r>
    </w:p>
    <w:p w14:paraId="3604BAEC" w14:textId="34B5755B" w:rsidR="00B03786" w:rsidRDefault="00B03786" w:rsidP="00B03786">
      <w:pPr>
        <w:pStyle w:val="Lijstalinea"/>
        <w:spacing w:after="0" w:line="320" w:lineRule="exact"/>
        <w:ind w:left="0"/>
        <w:rPr>
          <w:rFonts w:ascii="Arial" w:hAnsi="Arial" w:cs="Arial"/>
          <w:sz w:val="21"/>
          <w:szCs w:val="21"/>
        </w:rPr>
      </w:pPr>
    </w:p>
    <w:p w14:paraId="46C8AFD5" w14:textId="77777777" w:rsidR="00E47C43" w:rsidRDefault="009B75A5" w:rsidP="00C64D5B">
      <w:pPr>
        <w:pStyle w:val="Lijstalinea"/>
        <w:numPr>
          <w:ilvl w:val="0"/>
          <w:numId w:val="14"/>
        </w:numPr>
        <w:spacing w:after="0" w:line="320" w:lineRule="exact"/>
        <w:ind w:left="0"/>
        <w:rPr>
          <w:rFonts w:ascii="Arial" w:hAnsi="Arial" w:cs="Arial"/>
          <w:sz w:val="21"/>
          <w:szCs w:val="21"/>
        </w:rPr>
      </w:pPr>
      <w:r w:rsidRPr="00F22F02">
        <w:rPr>
          <w:rFonts w:ascii="Arial" w:hAnsi="Arial" w:cs="Arial"/>
          <w:sz w:val="21"/>
          <w:szCs w:val="21"/>
        </w:rPr>
        <w:t xml:space="preserve">De Elsenburg </w:t>
      </w:r>
      <w:r w:rsidR="00B03786">
        <w:rPr>
          <w:rFonts w:ascii="Arial" w:hAnsi="Arial" w:cs="Arial"/>
          <w:sz w:val="21"/>
          <w:szCs w:val="21"/>
        </w:rPr>
        <w:t xml:space="preserve">miskent al met al de reikwijdte van de heroverweging die op grond van artikel 7:11 Awb gemaakt moet worden. B&amp;W Enkhuizen hebben in het bestreden besluit terecht een andere afweging gemaakt en een fout uit het primaire besluit </w:t>
      </w:r>
      <w:r w:rsidR="001C57CD" w:rsidRPr="00F22F02">
        <w:rPr>
          <w:rFonts w:ascii="Arial" w:hAnsi="Arial" w:cs="Arial"/>
          <w:sz w:val="21"/>
          <w:szCs w:val="21"/>
        </w:rPr>
        <w:t>hersteld</w:t>
      </w:r>
      <w:r w:rsidR="00676AA6" w:rsidRPr="00F22F02">
        <w:rPr>
          <w:rFonts w:ascii="Arial" w:hAnsi="Arial" w:cs="Arial"/>
          <w:sz w:val="21"/>
          <w:szCs w:val="21"/>
        </w:rPr>
        <w:t>.</w:t>
      </w:r>
    </w:p>
    <w:p w14:paraId="0B4FA3C4" w14:textId="05E53FAE" w:rsidR="00152380" w:rsidRPr="008721DD" w:rsidRDefault="00152380" w:rsidP="008721DD">
      <w:pPr>
        <w:pStyle w:val="Lijstalinea"/>
        <w:spacing w:after="0" w:line="320" w:lineRule="exact"/>
        <w:ind w:left="0"/>
        <w:rPr>
          <w:rFonts w:ascii="Arial" w:hAnsi="Arial" w:cs="Arial"/>
          <w:sz w:val="21"/>
          <w:szCs w:val="21"/>
        </w:rPr>
      </w:pPr>
    </w:p>
    <w:p w14:paraId="6B86A318" w14:textId="77777777" w:rsidR="00E47C43" w:rsidRDefault="009E6048" w:rsidP="008721DD">
      <w:pPr>
        <w:pStyle w:val="Kop3"/>
        <w:spacing w:before="0" w:line="320" w:lineRule="exact"/>
        <w:rPr>
          <w:rFonts w:cs="Arial"/>
          <w:szCs w:val="21"/>
        </w:rPr>
      </w:pPr>
      <w:r w:rsidRPr="008721DD">
        <w:rPr>
          <w:rFonts w:cs="Arial"/>
          <w:szCs w:val="21"/>
        </w:rPr>
        <w:t>Beleids</w:t>
      </w:r>
      <w:r w:rsidR="000121FD" w:rsidRPr="008721DD">
        <w:rPr>
          <w:rFonts w:cs="Arial"/>
          <w:szCs w:val="21"/>
        </w:rPr>
        <w:t>ruimte</w:t>
      </w:r>
    </w:p>
    <w:p w14:paraId="53F1A3CB" w14:textId="15625515" w:rsidR="00E47C43" w:rsidRDefault="0019346F"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 xml:space="preserve">Verder </w:t>
      </w:r>
      <w:r w:rsidR="009E3D49">
        <w:rPr>
          <w:rFonts w:ascii="Arial" w:hAnsi="Arial" w:cs="Arial"/>
          <w:sz w:val="21"/>
          <w:szCs w:val="21"/>
        </w:rPr>
        <w:t xml:space="preserve">ben ik </w:t>
      </w:r>
      <w:r w:rsidRPr="008721DD">
        <w:rPr>
          <w:rFonts w:ascii="Arial" w:hAnsi="Arial" w:cs="Arial"/>
          <w:sz w:val="21"/>
          <w:szCs w:val="21"/>
        </w:rPr>
        <w:t>van mening dat</w:t>
      </w:r>
      <w:r w:rsidR="00424A8D" w:rsidRPr="008721DD">
        <w:rPr>
          <w:rFonts w:ascii="Arial" w:hAnsi="Arial" w:cs="Arial"/>
          <w:sz w:val="21"/>
          <w:szCs w:val="21"/>
        </w:rPr>
        <w:t xml:space="preserve"> het al dan niet verlangen van een MER primair een </w:t>
      </w:r>
      <w:r w:rsidR="00E946EC" w:rsidRPr="008721DD">
        <w:rPr>
          <w:rFonts w:ascii="Arial" w:hAnsi="Arial" w:cs="Arial"/>
          <w:sz w:val="21"/>
          <w:szCs w:val="21"/>
        </w:rPr>
        <w:t>bestuurlijke</w:t>
      </w:r>
      <w:r w:rsidR="00424A8D" w:rsidRPr="008721DD">
        <w:rPr>
          <w:rFonts w:ascii="Arial" w:hAnsi="Arial" w:cs="Arial"/>
          <w:sz w:val="21"/>
          <w:szCs w:val="21"/>
        </w:rPr>
        <w:t xml:space="preserve"> </w:t>
      </w:r>
      <w:r w:rsidR="00A91E45" w:rsidRPr="008721DD">
        <w:rPr>
          <w:rFonts w:ascii="Arial" w:hAnsi="Arial" w:cs="Arial"/>
          <w:sz w:val="21"/>
          <w:szCs w:val="21"/>
        </w:rPr>
        <w:t xml:space="preserve">afweging </w:t>
      </w:r>
      <w:r w:rsidR="00424A8D" w:rsidRPr="008721DD">
        <w:rPr>
          <w:rFonts w:ascii="Arial" w:hAnsi="Arial" w:cs="Arial"/>
          <w:sz w:val="21"/>
          <w:szCs w:val="21"/>
        </w:rPr>
        <w:t xml:space="preserve">is. </w:t>
      </w:r>
      <w:r w:rsidR="002E21E4" w:rsidRPr="008721DD">
        <w:rPr>
          <w:rFonts w:ascii="Arial" w:hAnsi="Arial" w:cs="Arial"/>
          <w:sz w:val="21"/>
          <w:szCs w:val="21"/>
        </w:rPr>
        <w:t xml:space="preserve">Het al dan niet verlangen van een MER </w:t>
      </w:r>
      <w:r w:rsidR="00A91E45" w:rsidRPr="008721DD">
        <w:rPr>
          <w:rFonts w:ascii="Arial" w:hAnsi="Arial" w:cs="Arial"/>
          <w:sz w:val="21"/>
          <w:szCs w:val="21"/>
        </w:rPr>
        <w:t xml:space="preserve">moet om deze reden </w:t>
      </w:r>
      <w:r w:rsidR="002E21E4" w:rsidRPr="008721DD">
        <w:rPr>
          <w:rFonts w:ascii="Arial" w:hAnsi="Arial" w:cs="Arial"/>
          <w:sz w:val="21"/>
          <w:szCs w:val="21"/>
        </w:rPr>
        <w:t xml:space="preserve">terughoudend </w:t>
      </w:r>
      <w:r w:rsidR="00E946EC" w:rsidRPr="008721DD">
        <w:rPr>
          <w:rFonts w:ascii="Arial" w:hAnsi="Arial" w:cs="Arial"/>
          <w:sz w:val="21"/>
          <w:szCs w:val="21"/>
        </w:rPr>
        <w:t>worden</w:t>
      </w:r>
      <w:r w:rsidR="002E21E4" w:rsidRPr="008721DD">
        <w:rPr>
          <w:rFonts w:ascii="Arial" w:hAnsi="Arial" w:cs="Arial"/>
          <w:sz w:val="21"/>
          <w:szCs w:val="21"/>
        </w:rPr>
        <w:t xml:space="preserve"> getoetst door </w:t>
      </w:r>
      <w:r w:rsidR="00A91E45" w:rsidRPr="008721DD">
        <w:rPr>
          <w:rFonts w:ascii="Arial" w:hAnsi="Arial" w:cs="Arial"/>
          <w:sz w:val="21"/>
          <w:szCs w:val="21"/>
        </w:rPr>
        <w:t>uw rechtbank</w:t>
      </w:r>
      <w:r w:rsidR="002E21E4" w:rsidRPr="008721DD">
        <w:rPr>
          <w:rFonts w:ascii="Arial" w:hAnsi="Arial" w:cs="Arial"/>
          <w:sz w:val="21"/>
          <w:szCs w:val="21"/>
        </w:rPr>
        <w:t>.</w:t>
      </w:r>
    </w:p>
    <w:p w14:paraId="23278EBF" w14:textId="272BBCAB" w:rsidR="002E21E4" w:rsidRPr="008721DD" w:rsidRDefault="002E21E4" w:rsidP="008721DD">
      <w:pPr>
        <w:pStyle w:val="Lijstalinea"/>
        <w:spacing w:after="0" w:line="320" w:lineRule="exact"/>
        <w:ind w:left="0"/>
        <w:rPr>
          <w:rFonts w:ascii="Arial" w:hAnsi="Arial" w:cs="Arial"/>
          <w:sz w:val="21"/>
          <w:szCs w:val="21"/>
        </w:rPr>
      </w:pPr>
    </w:p>
    <w:p w14:paraId="50ECFAE1" w14:textId="77777777" w:rsidR="00E47C43" w:rsidRDefault="002E21E4"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In een uitspraak van de Afdeling bestuursrechtspraak van de Raad van State</w:t>
      </w:r>
      <w:r w:rsidR="00DF6042" w:rsidRPr="008721DD">
        <w:rPr>
          <w:rFonts w:ascii="Arial" w:hAnsi="Arial" w:cs="Arial"/>
          <w:sz w:val="21"/>
          <w:szCs w:val="21"/>
        </w:rPr>
        <w:t xml:space="preserve"> (hierna: </w:t>
      </w:r>
      <w:r w:rsidR="00E80A14" w:rsidRPr="008721DD">
        <w:rPr>
          <w:rFonts w:ascii="Arial" w:hAnsi="Arial" w:cs="Arial"/>
          <w:b/>
          <w:bCs/>
          <w:sz w:val="21"/>
          <w:szCs w:val="21"/>
        </w:rPr>
        <w:t>Afdeling</w:t>
      </w:r>
      <w:r w:rsidR="00DF6042" w:rsidRPr="008721DD">
        <w:rPr>
          <w:rFonts w:ascii="Arial" w:hAnsi="Arial" w:cs="Arial"/>
          <w:sz w:val="21"/>
          <w:szCs w:val="21"/>
        </w:rPr>
        <w:t>)</w:t>
      </w:r>
      <w:r w:rsidR="00E946EC" w:rsidRPr="008721DD">
        <w:rPr>
          <w:rFonts w:ascii="Arial" w:hAnsi="Arial" w:cs="Arial"/>
          <w:sz w:val="21"/>
          <w:szCs w:val="21"/>
        </w:rPr>
        <w:t xml:space="preserve"> </w:t>
      </w:r>
      <w:r w:rsidRPr="008721DD">
        <w:rPr>
          <w:rFonts w:ascii="Arial" w:hAnsi="Arial" w:cs="Arial"/>
          <w:sz w:val="21"/>
          <w:szCs w:val="21"/>
        </w:rPr>
        <w:t>van 11 augustus 2021</w:t>
      </w:r>
      <w:r w:rsidR="00E80A14" w:rsidRPr="008721DD">
        <w:rPr>
          <w:rFonts w:ascii="Arial" w:hAnsi="Arial" w:cs="Arial"/>
          <w:sz w:val="21"/>
          <w:szCs w:val="21"/>
        </w:rPr>
        <w:t xml:space="preserve"> ging het over de vraag of </w:t>
      </w:r>
      <w:r w:rsidR="007C62D1" w:rsidRPr="008721DD">
        <w:rPr>
          <w:rFonts w:ascii="Arial" w:hAnsi="Arial" w:cs="Arial"/>
          <w:sz w:val="21"/>
          <w:szCs w:val="21"/>
        </w:rPr>
        <w:t xml:space="preserve">een MER kon worden verlangd en zodoende de OBM moest worden geweigerd. De Afdeling komt tot de conclusie dat het bevoegd gezag zich in </w:t>
      </w:r>
      <w:r w:rsidR="007C62D1" w:rsidRPr="008721DD">
        <w:rPr>
          <w:rFonts w:ascii="Arial" w:hAnsi="Arial" w:cs="Arial"/>
          <w:i/>
          <w:iCs/>
          <w:sz w:val="21"/>
          <w:szCs w:val="21"/>
        </w:rPr>
        <w:lastRenderedPageBreak/>
        <w:t>redelijkheid</w:t>
      </w:r>
      <w:r w:rsidR="007C62D1" w:rsidRPr="008721DD">
        <w:rPr>
          <w:rFonts w:ascii="Arial" w:hAnsi="Arial" w:cs="Arial"/>
          <w:sz w:val="21"/>
          <w:szCs w:val="21"/>
        </w:rPr>
        <w:t xml:space="preserve"> op het standpunt heeft kunnen stellen dat er </w:t>
      </w:r>
      <w:r w:rsidR="004F57E0" w:rsidRPr="008721DD">
        <w:rPr>
          <w:rFonts w:ascii="Arial" w:hAnsi="Arial" w:cs="Arial"/>
          <w:sz w:val="21"/>
          <w:szCs w:val="21"/>
        </w:rPr>
        <w:t xml:space="preserve">geen </w:t>
      </w:r>
      <w:r w:rsidR="007C62D1" w:rsidRPr="008721DD">
        <w:rPr>
          <w:rFonts w:ascii="Arial" w:hAnsi="Arial" w:cs="Arial"/>
          <w:sz w:val="21"/>
          <w:szCs w:val="21"/>
        </w:rPr>
        <w:t>MER hoeft te worden gemaakt, maar overweegt tegelijkertijd als volgt</w:t>
      </w:r>
      <w:r w:rsidRPr="008721DD">
        <w:rPr>
          <w:rFonts w:ascii="Arial" w:hAnsi="Arial" w:cs="Arial"/>
          <w:sz w:val="21"/>
          <w:szCs w:val="21"/>
        </w:rPr>
        <w:t>:</w:t>
      </w:r>
    </w:p>
    <w:p w14:paraId="6AA02624" w14:textId="77777777" w:rsidR="00E47C43" w:rsidRDefault="002E21E4" w:rsidP="008721DD">
      <w:pPr>
        <w:pStyle w:val="Lijstalinea"/>
        <w:spacing w:after="0" w:line="320" w:lineRule="exact"/>
        <w:rPr>
          <w:rFonts w:ascii="Arial" w:hAnsi="Arial" w:cs="Arial"/>
          <w:color w:val="000000"/>
          <w:sz w:val="21"/>
          <w:szCs w:val="21"/>
          <w:shd w:val="clear" w:color="auto" w:fill="FFFFFF"/>
        </w:rPr>
      </w:pPr>
      <w:r w:rsidRPr="008721DD">
        <w:rPr>
          <w:rFonts w:ascii="Arial" w:hAnsi="Arial" w:cs="Arial"/>
          <w:sz w:val="21"/>
          <w:szCs w:val="21"/>
        </w:rPr>
        <w:t xml:space="preserve">‘4.1 (…) </w:t>
      </w:r>
      <w:r w:rsidRPr="008721DD">
        <w:rPr>
          <w:rFonts w:ascii="Arial" w:hAnsi="Arial" w:cs="Arial"/>
          <w:color w:val="000000"/>
          <w:sz w:val="21"/>
          <w:szCs w:val="21"/>
          <w:shd w:val="clear" w:color="auto" w:fill="FFFFFF"/>
        </w:rPr>
        <w:t>Daargelaten dat dit bericht geen concrete maatregelen vermeldt, is de beoordeling van de aanvaardbaarheid van (onzekere) risico’s primair een</w:t>
      </w:r>
      <w:r w:rsidR="00E946EC" w:rsidRPr="008721DD">
        <w:rPr>
          <w:rFonts w:ascii="Arial" w:hAnsi="Arial" w:cs="Arial"/>
          <w:color w:val="000000"/>
          <w:sz w:val="21"/>
          <w:szCs w:val="21"/>
          <w:shd w:val="clear" w:color="auto" w:fill="FFFFFF"/>
        </w:rPr>
        <w:t xml:space="preserve"> bestuurlijke taak </w:t>
      </w:r>
      <w:r w:rsidRPr="008721DD">
        <w:rPr>
          <w:rFonts w:ascii="Arial" w:hAnsi="Arial" w:cs="Arial"/>
          <w:color w:val="000000"/>
          <w:sz w:val="21"/>
          <w:szCs w:val="21"/>
          <w:shd w:val="clear" w:color="auto" w:fill="FFFFFF"/>
        </w:rPr>
        <w:t>(vergelijk de uitspraak van de Afdeling van 14 oktober 2020, ECLI:NL:RVS:2020:2442). (…)’</w:t>
      </w:r>
      <w:r w:rsidRPr="008721DD">
        <w:rPr>
          <w:rStyle w:val="Voetnootmarkering"/>
          <w:rFonts w:ascii="Arial" w:hAnsi="Arial" w:cs="Arial"/>
          <w:color w:val="000000"/>
          <w:sz w:val="21"/>
          <w:szCs w:val="21"/>
          <w:shd w:val="clear" w:color="auto" w:fill="FFFFFF"/>
        </w:rPr>
        <w:footnoteReference w:id="6"/>
      </w:r>
    </w:p>
    <w:p w14:paraId="6743EC56" w14:textId="2E616D05" w:rsidR="000517D4" w:rsidRPr="008721DD" w:rsidRDefault="000517D4" w:rsidP="008721DD">
      <w:pPr>
        <w:spacing w:after="0" w:line="320" w:lineRule="exact"/>
        <w:rPr>
          <w:rFonts w:ascii="Arial" w:hAnsi="Arial" w:cs="Arial"/>
          <w:sz w:val="21"/>
          <w:szCs w:val="21"/>
        </w:rPr>
      </w:pPr>
    </w:p>
    <w:p w14:paraId="29ED42F3" w14:textId="77777777" w:rsidR="00E47C43" w:rsidRDefault="000517D4" w:rsidP="008721DD">
      <w:pPr>
        <w:pStyle w:val="Kop3"/>
        <w:spacing w:before="0" w:line="320" w:lineRule="exact"/>
        <w:rPr>
          <w:rFonts w:cs="Arial"/>
          <w:szCs w:val="21"/>
        </w:rPr>
      </w:pPr>
      <w:r w:rsidRPr="008721DD">
        <w:rPr>
          <w:rFonts w:cs="Arial"/>
          <w:szCs w:val="21"/>
        </w:rPr>
        <w:t>Criterium volksgezondheid</w:t>
      </w:r>
    </w:p>
    <w:p w14:paraId="2F31DDE9" w14:textId="7866BE73" w:rsidR="00E47C43" w:rsidRDefault="000517D4"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 xml:space="preserve">Met </w:t>
      </w:r>
      <w:r w:rsidR="00EC7472">
        <w:rPr>
          <w:rFonts w:ascii="Arial" w:hAnsi="Arial" w:cs="Arial"/>
          <w:sz w:val="21"/>
          <w:szCs w:val="21"/>
        </w:rPr>
        <w:t>de wijzigde</w:t>
      </w:r>
      <w:r w:rsidR="00EC7472" w:rsidRPr="00A46F70">
        <w:rPr>
          <w:rFonts w:ascii="Arial" w:hAnsi="Arial"/>
          <w:sz w:val="21"/>
        </w:rPr>
        <w:t xml:space="preserve"> </w:t>
      </w:r>
      <w:proofErr w:type="spellStart"/>
      <w:r w:rsidR="00EC7472" w:rsidRPr="00A46F70">
        <w:rPr>
          <w:rFonts w:ascii="Arial" w:hAnsi="Arial"/>
          <w:sz w:val="21"/>
        </w:rPr>
        <w:t>mer</w:t>
      </w:r>
      <w:proofErr w:type="spellEnd"/>
      <w:r w:rsidR="00EC7472" w:rsidRPr="00A46F70">
        <w:rPr>
          <w:rFonts w:ascii="Arial" w:hAnsi="Arial"/>
          <w:sz w:val="21"/>
        </w:rPr>
        <w:t>-r</w:t>
      </w:r>
      <w:r w:rsidRPr="00A46F70">
        <w:rPr>
          <w:rFonts w:ascii="Arial" w:hAnsi="Arial"/>
          <w:sz w:val="21"/>
        </w:rPr>
        <w:t>ichtlijn</w:t>
      </w:r>
      <w:r w:rsidRPr="008721DD">
        <w:rPr>
          <w:rFonts w:ascii="Arial" w:hAnsi="Arial" w:cs="Arial"/>
          <w:sz w:val="21"/>
          <w:szCs w:val="21"/>
        </w:rPr>
        <w:t xml:space="preserve"> is het risico voor de menselijke gezondheid (expliciet) een criterium geworden om vast te stellen of een project aan een milieueffectbeoordeling moet worden onderworpen.</w:t>
      </w:r>
      <w:r w:rsidRPr="008721DD">
        <w:rPr>
          <w:rStyle w:val="Voetnootmarkering"/>
          <w:rFonts w:ascii="Arial" w:hAnsi="Arial" w:cs="Arial"/>
          <w:sz w:val="21"/>
          <w:szCs w:val="21"/>
        </w:rPr>
        <w:footnoteReference w:id="7"/>
      </w:r>
    </w:p>
    <w:p w14:paraId="7B0C7140" w14:textId="44DB6155" w:rsidR="000517D4" w:rsidRPr="008721DD" w:rsidRDefault="000517D4" w:rsidP="008721DD">
      <w:pPr>
        <w:pStyle w:val="Lijstalinea"/>
        <w:spacing w:after="0" w:line="320" w:lineRule="exact"/>
        <w:ind w:left="0"/>
        <w:rPr>
          <w:rFonts w:ascii="Arial" w:hAnsi="Arial" w:cs="Arial"/>
          <w:sz w:val="21"/>
          <w:szCs w:val="21"/>
        </w:rPr>
      </w:pPr>
    </w:p>
    <w:p w14:paraId="3792C34F" w14:textId="77777777" w:rsidR="00E47C43" w:rsidRDefault="00470B6E"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I</w:t>
      </w:r>
      <w:r w:rsidR="000517D4" w:rsidRPr="008721DD">
        <w:rPr>
          <w:rFonts w:ascii="Arial" w:hAnsi="Arial" w:cs="Arial"/>
          <w:sz w:val="21"/>
          <w:szCs w:val="21"/>
        </w:rPr>
        <w:t>n de rechtspraak van de Afdeling is bevestigd dat</w:t>
      </w:r>
      <w:r w:rsidR="00FD0893" w:rsidRPr="008721DD">
        <w:rPr>
          <w:rFonts w:ascii="Arial" w:hAnsi="Arial" w:cs="Arial"/>
          <w:sz w:val="21"/>
          <w:szCs w:val="21"/>
        </w:rPr>
        <w:t xml:space="preserve"> vanwege</w:t>
      </w:r>
      <w:r w:rsidR="000517D4" w:rsidRPr="008721DD">
        <w:rPr>
          <w:rFonts w:ascii="Arial" w:hAnsi="Arial" w:cs="Arial"/>
          <w:sz w:val="21"/>
          <w:szCs w:val="21"/>
        </w:rPr>
        <w:t xml:space="preserve"> de risico’s van de uitstoot van endotoxine voor de volksgezondheid een </w:t>
      </w:r>
      <w:r w:rsidR="00FD0893" w:rsidRPr="008721DD">
        <w:rPr>
          <w:rFonts w:ascii="Arial" w:hAnsi="Arial" w:cs="Arial"/>
          <w:sz w:val="21"/>
          <w:szCs w:val="21"/>
        </w:rPr>
        <w:t>MER kan worden verlangd</w:t>
      </w:r>
      <w:r w:rsidR="000517D4" w:rsidRPr="008721DD">
        <w:rPr>
          <w:rFonts w:ascii="Arial" w:hAnsi="Arial" w:cs="Arial"/>
          <w:sz w:val="21"/>
          <w:szCs w:val="21"/>
        </w:rPr>
        <w:t>. In een uitspraak van 25 juli 2018 overweegt de Afdeling als volgt:</w:t>
      </w:r>
    </w:p>
    <w:p w14:paraId="650936E3" w14:textId="0C912706" w:rsidR="000517D4" w:rsidRPr="008721DD" w:rsidRDefault="000517D4" w:rsidP="008721DD">
      <w:pPr>
        <w:pStyle w:val="Normaalweb"/>
        <w:shd w:val="clear" w:color="auto" w:fill="FFFFFF"/>
        <w:spacing w:before="0" w:beforeAutospacing="0" w:after="0" w:afterAutospacing="0" w:line="320" w:lineRule="exact"/>
        <w:ind w:left="708"/>
        <w:rPr>
          <w:rFonts w:ascii="Arial" w:hAnsi="Arial" w:cs="Arial"/>
          <w:color w:val="000000"/>
          <w:sz w:val="21"/>
          <w:szCs w:val="21"/>
        </w:rPr>
      </w:pPr>
      <w:r w:rsidRPr="008721DD">
        <w:rPr>
          <w:rFonts w:ascii="Arial" w:hAnsi="Arial" w:cs="Arial"/>
          <w:sz w:val="21"/>
          <w:szCs w:val="21"/>
        </w:rPr>
        <w:t>‘</w:t>
      </w:r>
      <w:r w:rsidRPr="008721DD">
        <w:rPr>
          <w:rFonts w:ascii="Arial" w:hAnsi="Arial" w:cs="Arial"/>
          <w:color w:val="000000"/>
          <w:sz w:val="21"/>
          <w:szCs w:val="21"/>
        </w:rPr>
        <w:t>10. Op grond van het voorgaande is de Afdeling van oordeel dat de rechtbank terecht heeft overwogen dat het college heeft kunnen besluiten dat met het oog op de gevolgen van emissie van endotoxinen een milieueffectrapport moet worden opgesteld. Hoewel het milieueffectrapport een beschrijving van alle milieugevolgen moet bevatten, zal gezien de aanleiding voor het opstellen van dit rapport het daarin op te nemen onderzoek vooral betrekking kunnen hebben op endotoxinen.</w:t>
      </w:r>
    </w:p>
    <w:p w14:paraId="2D8BA07F" w14:textId="36D4962D" w:rsidR="000517D4" w:rsidRPr="008721DD" w:rsidRDefault="000517D4" w:rsidP="00E47C43">
      <w:pPr>
        <w:pStyle w:val="Normaalweb"/>
        <w:shd w:val="clear" w:color="auto" w:fill="FFFFFF"/>
        <w:spacing w:before="0" w:beforeAutospacing="0" w:after="0" w:afterAutospacing="0" w:line="320" w:lineRule="exact"/>
        <w:ind w:left="708"/>
        <w:rPr>
          <w:rFonts w:ascii="Arial" w:hAnsi="Arial" w:cs="Arial"/>
          <w:color w:val="000000"/>
          <w:sz w:val="21"/>
          <w:szCs w:val="21"/>
        </w:rPr>
      </w:pPr>
    </w:p>
    <w:p w14:paraId="6098EF8B" w14:textId="77777777" w:rsidR="000517D4" w:rsidRPr="008721DD" w:rsidRDefault="000517D4" w:rsidP="008721DD">
      <w:pPr>
        <w:pStyle w:val="Normaalweb"/>
        <w:shd w:val="clear" w:color="auto" w:fill="FFFFFF"/>
        <w:spacing w:before="0" w:beforeAutospacing="0" w:after="0" w:afterAutospacing="0" w:line="320" w:lineRule="exact"/>
        <w:ind w:left="708"/>
        <w:rPr>
          <w:rFonts w:ascii="Arial" w:hAnsi="Arial" w:cs="Arial"/>
          <w:sz w:val="21"/>
          <w:szCs w:val="21"/>
        </w:rPr>
      </w:pPr>
      <w:r w:rsidRPr="008721DD">
        <w:rPr>
          <w:rFonts w:ascii="Arial" w:hAnsi="Arial" w:cs="Arial"/>
          <w:color w:val="000000"/>
          <w:sz w:val="21"/>
          <w:szCs w:val="21"/>
        </w:rPr>
        <w:t xml:space="preserve">Gelet op het besluit dat een milieueffectrapport moet worden opgesteld, heeft het college </w:t>
      </w:r>
      <w:r w:rsidRPr="008721DD">
        <w:rPr>
          <w:rFonts w:ascii="Arial" w:hAnsi="Arial" w:cs="Arial"/>
          <w:sz w:val="21"/>
          <w:szCs w:val="21"/>
        </w:rPr>
        <w:t>gezien artikel 5.13b, eerste lid, van het Besluit omgevingsrecht terecht de gevraagde vergunning op grond van artikel 2.1, eerste lid, aanhef en onder i, van de Wabo geweigerd.’</w:t>
      </w:r>
      <w:r w:rsidRPr="008721DD">
        <w:rPr>
          <w:rStyle w:val="Voetnootmarkering"/>
          <w:rFonts w:ascii="Arial" w:hAnsi="Arial" w:cs="Arial"/>
          <w:sz w:val="21"/>
          <w:szCs w:val="21"/>
        </w:rPr>
        <w:footnoteReference w:id="8"/>
      </w:r>
    </w:p>
    <w:p w14:paraId="25EC22AB" w14:textId="017FCD3D" w:rsidR="000517D4" w:rsidRPr="008721DD" w:rsidRDefault="000517D4" w:rsidP="008721DD">
      <w:pPr>
        <w:spacing w:after="0" w:line="320" w:lineRule="exact"/>
        <w:rPr>
          <w:rFonts w:ascii="Arial" w:hAnsi="Arial" w:cs="Arial"/>
          <w:sz w:val="21"/>
          <w:szCs w:val="21"/>
        </w:rPr>
      </w:pPr>
    </w:p>
    <w:p w14:paraId="13A58AC0" w14:textId="77777777" w:rsidR="00E47C43" w:rsidRDefault="00FD0893"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De Elsenburg betwist ook niet dat vanwege de risico’s van de uitstoot van endotoxine voor de volksgezondheid een MER kan worden verlangd. In het beroepschrift van 22 juli 2021, p.</w:t>
      </w:r>
      <w:r w:rsidR="00972FE5" w:rsidRPr="008721DD">
        <w:rPr>
          <w:rFonts w:ascii="Arial" w:hAnsi="Arial" w:cs="Arial"/>
          <w:sz w:val="21"/>
          <w:szCs w:val="21"/>
        </w:rPr>
        <w:t xml:space="preserve"> 12/25,</w:t>
      </w:r>
      <w:r w:rsidRPr="008721DD">
        <w:rPr>
          <w:rFonts w:ascii="Arial" w:hAnsi="Arial" w:cs="Arial"/>
          <w:sz w:val="21"/>
          <w:szCs w:val="21"/>
        </w:rPr>
        <w:t xml:space="preserve">  wordt namelijk het volgende opgemerkt:</w:t>
      </w:r>
    </w:p>
    <w:p w14:paraId="5B6FE018" w14:textId="145B7509" w:rsidR="00FD0893" w:rsidRDefault="00FD0893" w:rsidP="008721DD">
      <w:pPr>
        <w:autoSpaceDE w:val="0"/>
        <w:autoSpaceDN w:val="0"/>
        <w:adjustRightInd w:val="0"/>
        <w:spacing w:after="0" w:line="320" w:lineRule="exact"/>
        <w:ind w:left="708"/>
        <w:rPr>
          <w:rFonts w:ascii="Arial" w:hAnsi="Arial" w:cs="Arial"/>
          <w:sz w:val="21"/>
          <w:szCs w:val="21"/>
        </w:rPr>
      </w:pPr>
      <w:r w:rsidRPr="008721DD">
        <w:rPr>
          <w:rFonts w:ascii="Arial" w:hAnsi="Arial" w:cs="Arial"/>
          <w:sz w:val="21"/>
          <w:szCs w:val="21"/>
        </w:rPr>
        <w:t>‘Uit de op dat moment geldende rechtspraak (</w:t>
      </w:r>
      <w:r w:rsidR="00972FE5" w:rsidRPr="008721DD">
        <w:rPr>
          <w:rFonts w:ascii="Arial" w:hAnsi="Arial" w:cs="Arial"/>
          <w:sz w:val="21"/>
          <w:szCs w:val="21"/>
        </w:rPr>
        <w:t>waaronder</w:t>
      </w:r>
      <w:r w:rsidRPr="008721DD">
        <w:rPr>
          <w:rFonts w:ascii="Arial" w:hAnsi="Arial" w:cs="Arial"/>
          <w:sz w:val="21"/>
          <w:szCs w:val="21"/>
        </w:rPr>
        <w:t xml:space="preserve"> de reeds genoemde uitspaak van 25 juli 2018 bleek echter al dat het college ook had kunnen besluiten vanwege de </w:t>
      </w:r>
      <w:r w:rsidR="00972FE5" w:rsidRPr="008721DD">
        <w:rPr>
          <w:rFonts w:ascii="Arial" w:hAnsi="Arial" w:cs="Arial"/>
          <w:sz w:val="21"/>
          <w:szCs w:val="21"/>
        </w:rPr>
        <w:t>mogelijke</w:t>
      </w:r>
      <w:r w:rsidRPr="008721DD">
        <w:rPr>
          <w:rFonts w:ascii="Arial" w:hAnsi="Arial" w:cs="Arial"/>
          <w:sz w:val="21"/>
          <w:szCs w:val="21"/>
        </w:rPr>
        <w:t xml:space="preserve"> volksgezon</w:t>
      </w:r>
      <w:r w:rsidR="00972FE5" w:rsidRPr="008721DD">
        <w:rPr>
          <w:rFonts w:ascii="Arial" w:hAnsi="Arial" w:cs="Arial"/>
          <w:sz w:val="21"/>
          <w:szCs w:val="21"/>
        </w:rPr>
        <w:t>d</w:t>
      </w:r>
      <w:r w:rsidRPr="008721DD">
        <w:rPr>
          <w:rFonts w:ascii="Arial" w:hAnsi="Arial" w:cs="Arial"/>
          <w:sz w:val="21"/>
          <w:szCs w:val="21"/>
        </w:rPr>
        <w:t>heidsrisico’s wel een MER van De Elsenburg te verlangen (hetgeen gelet op andere rechtspr</w:t>
      </w:r>
      <w:r w:rsidR="00972FE5" w:rsidRPr="008721DD">
        <w:rPr>
          <w:rFonts w:ascii="Arial" w:hAnsi="Arial" w:cs="Arial"/>
          <w:sz w:val="21"/>
          <w:szCs w:val="21"/>
        </w:rPr>
        <w:t>aa</w:t>
      </w:r>
      <w:r w:rsidRPr="008721DD">
        <w:rPr>
          <w:rFonts w:ascii="Arial" w:hAnsi="Arial" w:cs="Arial"/>
          <w:sz w:val="21"/>
          <w:szCs w:val="21"/>
        </w:rPr>
        <w:t xml:space="preserve">k overigens uitdrukkelijk niet </w:t>
      </w:r>
      <w:r w:rsidR="00972FE5" w:rsidRPr="008721DD">
        <w:rPr>
          <w:rFonts w:ascii="Arial" w:hAnsi="Arial" w:cs="Arial"/>
          <w:sz w:val="21"/>
          <w:szCs w:val="21"/>
        </w:rPr>
        <w:t>hoefde</w:t>
      </w:r>
      <w:r w:rsidRPr="008721DD">
        <w:rPr>
          <w:rFonts w:ascii="Arial" w:hAnsi="Arial" w:cs="Arial"/>
          <w:sz w:val="21"/>
          <w:szCs w:val="21"/>
        </w:rPr>
        <w:t xml:space="preserve">, hetgeen verder wordt toegelicht in </w:t>
      </w:r>
      <w:r w:rsidR="00972FE5" w:rsidRPr="008721DD">
        <w:rPr>
          <w:rFonts w:ascii="Arial" w:hAnsi="Arial" w:cs="Arial"/>
          <w:sz w:val="21"/>
          <w:szCs w:val="21"/>
        </w:rPr>
        <w:t>paragraaf</w:t>
      </w:r>
      <w:r w:rsidRPr="008721DD">
        <w:rPr>
          <w:rFonts w:ascii="Arial" w:hAnsi="Arial" w:cs="Arial"/>
          <w:sz w:val="21"/>
          <w:szCs w:val="21"/>
        </w:rPr>
        <w:t xml:space="preserve"> 5.3 van dit beroepschrift). Daar heeft het college echter niet toe besloten.’</w:t>
      </w:r>
    </w:p>
    <w:p w14:paraId="603783ED" w14:textId="77777777" w:rsidR="00C90B0F" w:rsidRDefault="00C90B0F" w:rsidP="008721DD">
      <w:pPr>
        <w:autoSpaceDE w:val="0"/>
        <w:autoSpaceDN w:val="0"/>
        <w:adjustRightInd w:val="0"/>
        <w:spacing w:after="0" w:line="320" w:lineRule="exact"/>
        <w:ind w:left="708"/>
        <w:rPr>
          <w:rFonts w:ascii="Arial" w:hAnsi="Arial" w:cs="Arial"/>
          <w:sz w:val="21"/>
          <w:szCs w:val="21"/>
        </w:rPr>
      </w:pPr>
    </w:p>
    <w:p w14:paraId="6F0B3F47" w14:textId="77777777" w:rsidR="00C90B0F" w:rsidRDefault="00C90B0F" w:rsidP="008721DD">
      <w:pPr>
        <w:autoSpaceDE w:val="0"/>
        <w:autoSpaceDN w:val="0"/>
        <w:adjustRightInd w:val="0"/>
        <w:spacing w:after="0" w:line="320" w:lineRule="exact"/>
        <w:ind w:left="708"/>
        <w:rPr>
          <w:rFonts w:ascii="Arial" w:hAnsi="Arial" w:cs="Arial"/>
          <w:sz w:val="21"/>
          <w:szCs w:val="21"/>
        </w:rPr>
      </w:pPr>
    </w:p>
    <w:p w14:paraId="74993C4C" w14:textId="77777777" w:rsidR="00C90B0F" w:rsidRDefault="00C90B0F" w:rsidP="008721DD">
      <w:pPr>
        <w:autoSpaceDE w:val="0"/>
        <w:autoSpaceDN w:val="0"/>
        <w:adjustRightInd w:val="0"/>
        <w:spacing w:after="0" w:line="320" w:lineRule="exact"/>
        <w:ind w:left="708"/>
        <w:rPr>
          <w:rFonts w:ascii="Arial" w:hAnsi="Arial" w:cs="Arial"/>
          <w:sz w:val="21"/>
          <w:szCs w:val="21"/>
        </w:rPr>
      </w:pPr>
    </w:p>
    <w:p w14:paraId="35AB240D" w14:textId="77777777" w:rsidR="00C90B0F" w:rsidRDefault="00C90B0F" w:rsidP="008721DD">
      <w:pPr>
        <w:autoSpaceDE w:val="0"/>
        <w:autoSpaceDN w:val="0"/>
        <w:adjustRightInd w:val="0"/>
        <w:spacing w:after="0" w:line="320" w:lineRule="exact"/>
        <w:ind w:left="708"/>
        <w:rPr>
          <w:rFonts w:ascii="Arial" w:hAnsi="Arial" w:cs="Arial"/>
          <w:sz w:val="21"/>
          <w:szCs w:val="21"/>
        </w:rPr>
      </w:pPr>
    </w:p>
    <w:p w14:paraId="1D877BD5" w14:textId="77777777" w:rsidR="00C90B0F" w:rsidRDefault="00C90B0F" w:rsidP="008721DD">
      <w:pPr>
        <w:autoSpaceDE w:val="0"/>
        <w:autoSpaceDN w:val="0"/>
        <w:adjustRightInd w:val="0"/>
        <w:spacing w:after="0" w:line="320" w:lineRule="exact"/>
        <w:ind w:left="708"/>
        <w:rPr>
          <w:rFonts w:ascii="Arial" w:hAnsi="Arial" w:cs="Arial"/>
          <w:sz w:val="21"/>
          <w:szCs w:val="21"/>
        </w:rPr>
      </w:pPr>
    </w:p>
    <w:p w14:paraId="71A669BA" w14:textId="77777777" w:rsidR="00C90B0F" w:rsidRDefault="00C90B0F" w:rsidP="008721DD">
      <w:pPr>
        <w:autoSpaceDE w:val="0"/>
        <w:autoSpaceDN w:val="0"/>
        <w:adjustRightInd w:val="0"/>
        <w:spacing w:after="0" w:line="320" w:lineRule="exact"/>
        <w:ind w:left="708"/>
        <w:rPr>
          <w:rFonts w:ascii="Arial" w:hAnsi="Arial" w:cs="Arial"/>
          <w:sz w:val="21"/>
          <w:szCs w:val="21"/>
        </w:rPr>
      </w:pPr>
    </w:p>
    <w:p w14:paraId="1832EC20" w14:textId="77777777" w:rsidR="00C90B0F" w:rsidRPr="008721DD" w:rsidRDefault="00C90B0F" w:rsidP="008721DD">
      <w:pPr>
        <w:autoSpaceDE w:val="0"/>
        <w:autoSpaceDN w:val="0"/>
        <w:adjustRightInd w:val="0"/>
        <w:spacing w:after="0" w:line="320" w:lineRule="exact"/>
        <w:ind w:left="708"/>
        <w:rPr>
          <w:rFonts w:ascii="Arial" w:hAnsi="Arial" w:cs="Arial"/>
          <w:sz w:val="21"/>
          <w:szCs w:val="21"/>
        </w:rPr>
      </w:pPr>
    </w:p>
    <w:p w14:paraId="59F634D0" w14:textId="6DA774E1" w:rsidR="00972FE5" w:rsidRPr="008721DD" w:rsidRDefault="00972FE5" w:rsidP="008721DD">
      <w:pPr>
        <w:pStyle w:val="Lijstalinea"/>
        <w:numPr>
          <w:ilvl w:val="0"/>
          <w:numId w:val="14"/>
        </w:numPr>
        <w:autoSpaceDE w:val="0"/>
        <w:autoSpaceDN w:val="0"/>
        <w:adjustRightInd w:val="0"/>
        <w:spacing w:after="0" w:line="320" w:lineRule="exact"/>
        <w:ind w:left="0"/>
        <w:rPr>
          <w:rFonts w:ascii="Arial" w:hAnsi="Arial" w:cs="Arial"/>
          <w:sz w:val="21"/>
          <w:szCs w:val="21"/>
        </w:rPr>
      </w:pPr>
      <w:r w:rsidRPr="008721DD">
        <w:rPr>
          <w:rFonts w:ascii="Arial" w:hAnsi="Arial" w:cs="Arial"/>
          <w:sz w:val="21"/>
          <w:szCs w:val="21"/>
        </w:rPr>
        <w:t xml:space="preserve">Op p. 21 </w:t>
      </w:r>
      <w:r w:rsidR="00456131">
        <w:rPr>
          <w:rFonts w:ascii="Arial" w:hAnsi="Arial" w:cs="Arial"/>
          <w:sz w:val="21"/>
          <w:szCs w:val="21"/>
        </w:rPr>
        <w:t>van het beroepschrift</w:t>
      </w:r>
      <w:r w:rsidR="001B2890">
        <w:rPr>
          <w:rFonts w:ascii="Arial" w:hAnsi="Arial" w:cs="Arial"/>
          <w:sz w:val="21"/>
          <w:szCs w:val="21"/>
        </w:rPr>
        <w:t xml:space="preserve">, </w:t>
      </w:r>
      <w:proofErr w:type="spellStart"/>
      <w:r w:rsidR="001B2890">
        <w:rPr>
          <w:rFonts w:ascii="Arial" w:hAnsi="Arial" w:cs="Arial"/>
          <w:sz w:val="21"/>
          <w:szCs w:val="21"/>
        </w:rPr>
        <w:t>randnr</w:t>
      </w:r>
      <w:proofErr w:type="spellEnd"/>
      <w:r w:rsidR="001B2890">
        <w:rPr>
          <w:rFonts w:ascii="Arial" w:hAnsi="Arial" w:cs="Arial"/>
          <w:sz w:val="21"/>
          <w:szCs w:val="21"/>
        </w:rPr>
        <w:t>. 104,</w:t>
      </w:r>
      <w:r w:rsidRPr="008721DD">
        <w:rPr>
          <w:rFonts w:ascii="Arial" w:hAnsi="Arial" w:cs="Arial"/>
          <w:sz w:val="21"/>
          <w:szCs w:val="21"/>
        </w:rPr>
        <w:t>bevestig</w:t>
      </w:r>
      <w:r w:rsidR="001B2890">
        <w:rPr>
          <w:rFonts w:ascii="Arial" w:hAnsi="Arial" w:cs="Arial"/>
          <w:sz w:val="21"/>
          <w:szCs w:val="21"/>
        </w:rPr>
        <w:t>t</w:t>
      </w:r>
      <w:r w:rsidRPr="008721DD">
        <w:rPr>
          <w:rFonts w:ascii="Arial" w:hAnsi="Arial" w:cs="Arial"/>
          <w:sz w:val="21"/>
          <w:szCs w:val="21"/>
        </w:rPr>
        <w:t xml:space="preserve"> De Elsenbrug nogmaals dat </w:t>
      </w:r>
      <w:r w:rsidR="00614305">
        <w:rPr>
          <w:rFonts w:ascii="Arial" w:hAnsi="Arial" w:cs="Arial"/>
          <w:sz w:val="21"/>
          <w:szCs w:val="21"/>
        </w:rPr>
        <w:t>B&amp;W Enkhuizen</w:t>
      </w:r>
      <w:r w:rsidRPr="008721DD">
        <w:rPr>
          <w:rFonts w:ascii="Arial" w:hAnsi="Arial" w:cs="Arial"/>
          <w:sz w:val="21"/>
          <w:szCs w:val="21"/>
        </w:rPr>
        <w:t xml:space="preserve"> een MER kon</w:t>
      </w:r>
      <w:r w:rsidR="00614305">
        <w:rPr>
          <w:rFonts w:ascii="Arial" w:hAnsi="Arial" w:cs="Arial"/>
          <w:sz w:val="21"/>
          <w:szCs w:val="21"/>
        </w:rPr>
        <w:t>den</w:t>
      </w:r>
      <w:r w:rsidRPr="008721DD">
        <w:rPr>
          <w:rFonts w:ascii="Arial" w:hAnsi="Arial" w:cs="Arial"/>
          <w:sz w:val="21"/>
          <w:szCs w:val="21"/>
        </w:rPr>
        <w:t xml:space="preserve"> verlangen vanwege de mogelijke gezondheidsrisico’s. </w:t>
      </w:r>
      <w:r w:rsidR="00096466">
        <w:rPr>
          <w:rFonts w:ascii="Arial" w:hAnsi="Arial" w:cs="Arial"/>
          <w:sz w:val="21"/>
          <w:szCs w:val="21"/>
        </w:rPr>
        <w:t>Tegelijkertijd</w:t>
      </w:r>
      <w:r w:rsidR="00456131">
        <w:rPr>
          <w:rFonts w:ascii="Arial" w:hAnsi="Arial" w:cs="Arial"/>
          <w:sz w:val="21"/>
          <w:szCs w:val="21"/>
        </w:rPr>
        <w:t xml:space="preserve"> stelt </w:t>
      </w:r>
      <w:r w:rsidRPr="008721DD">
        <w:rPr>
          <w:rFonts w:ascii="Arial" w:hAnsi="Arial" w:cs="Arial"/>
          <w:sz w:val="21"/>
          <w:szCs w:val="21"/>
        </w:rPr>
        <w:t xml:space="preserve">De Elsenburg </w:t>
      </w:r>
      <w:r w:rsidR="00456131">
        <w:rPr>
          <w:rFonts w:ascii="Arial" w:hAnsi="Arial" w:cs="Arial"/>
          <w:sz w:val="21"/>
          <w:szCs w:val="21"/>
        </w:rPr>
        <w:t xml:space="preserve">dat </w:t>
      </w:r>
      <w:r w:rsidR="00096466">
        <w:rPr>
          <w:rFonts w:ascii="Arial" w:hAnsi="Arial" w:cs="Arial"/>
          <w:sz w:val="21"/>
          <w:szCs w:val="21"/>
        </w:rPr>
        <w:t xml:space="preserve">B&amp;W Enkhuizen </w:t>
      </w:r>
      <w:r w:rsidR="00456131">
        <w:rPr>
          <w:rFonts w:ascii="Arial" w:hAnsi="Arial" w:cs="Arial"/>
          <w:sz w:val="21"/>
          <w:szCs w:val="21"/>
        </w:rPr>
        <w:t>in bezwaar geen MER meer kon</w:t>
      </w:r>
      <w:r w:rsidR="00096466">
        <w:rPr>
          <w:rFonts w:ascii="Arial" w:hAnsi="Arial" w:cs="Arial"/>
          <w:sz w:val="21"/>
          <w:szCs w:val="21"/>
        </w:rPr>
        <w:t>den</w:t>
      </w:r>
      <w:r w:rsidR="00456131">
        <w:rPr>
          <w:rFonts w:ascii="Arial" w:hAnsi="Arial" w:cs="Arial"/>
          <w:sz w:val="21"/>
          <w:szCs w:val="21"/>
        </w:rPr>
        <w:t xml:space="preserve"> verl</w:t>
      </w:r>
      <w:r w:rsidR="00096466">
        <w:rPr>
          <w:rFonts w:ascii="Arial" w:hAnsi="Arial" w:cs="Arial"/>
          <w:sz w:val="21"/>
          <w:szCs w:val="21"/>
        </w:rPr>
        <w:t>a</w:t>
      </w:r>
      <w:r w:rsidR="00456131">
        <w:rPr>
          <w:rFonts w:ascii="Arial" w:hAnsi="Arial" w:cs="Arial"/>
          <w:sz w:val="21"/>
          <w:szCs w:val="21"/>
        </w:rPr>
        <w:t>ng</w:t>
      </w:r>
      <w:r w:rsidR="00096466">
        <w:rPr>
          <w:rFonts w:ascii="Arial" w:hAnsi="Arial" w:cs="Arial"/>
          <w:sz w:val="21"/>
          <w:szCs w:val="21"/>
        </w:rPr>
        <w:t>en</w:t>
      </w:r>
      <w:r w:rsidR="00456131">
        <w:rPr>
          <w:rFonts w:ascii="Arial" w:hAnsi="Arial" w:cs="Arial"/>
          <w:sz w:val="21"/>
          <w:szCs w:val="21"/>
        </w:rPr>
        <w:t xml:space="preserve"> omdat </w:t>
      </w:r>
      <w:r w:rsidRPr="008721DD">
        <w:rPr>
          <w:rFonts w:ascii="Arial" w:eastAsia="Adobe Heiti Std R" w:hAnsi="Arial" w:cs="Arial"/>
          <w:sz w:val="21"/>
          <w:szCs w:val="21"/>
        </w:rPr>
        <w:t xml:space="preserve">na het ‘Besluit vormvrije mer-beoordeling’ van 6 december 2018 geen nieuwe informatie boven tafel is gekomen. Zoals </w:t>
      </w:r>
      <w:r w:rsidR="00B129E5">
        <w:rPr>
          <w:rFonts w:ascii="Arial" w:eastAsia="Adobe Heiti Std R" w:hAnsi="Arial" w:cs="Arial"/>
          <w:sz w:val="21"/>
          <w:szCs w:val="21"/>
        </w:rPr>
        <w:t>ik</w:t>
      </w:r>
      <w:r w:rsidR="00FC7466">
        <w:rPr>
          <w:rFonts w:ascii="Arial" w:eastAsia="Adobe Heiti Std R" w:hAnsi="Arial" w:cs="Arial"/>
          <w:sz w:val="21"/>
          <w:szCs w:val="21"/>
        </w:rPr>
        <w:t xml:space="preserve"> </w:t>
      </w:r>
      <w:r w:rsidRPr="008721DD">
        <w:rPr>
          <w:rFonts w:ascii="Arial" w:eastAsia="Adobe Heiti Std R" w:hAnsi="Arial" w:cs="Arial"/>
          <w:sz w:val="21"/>
          <w:szCs w:val="21"/>
        </w:rPr>
        <w:t>hierboven uiteen</w:t>
      </w:r>
      <w:r w:rsidR="008721DD" w:rsidRPr="008721DD">
        <w:rPr>
          <w:rFonts w:ascii="Arial" w:eastAsia="Adobe Heiti Std R" w:hAnsi="Arial" w:cs="Arial"/>
          <w:sz w:val="21"/>
          <w:szCs w:val="21"/>
        </w:rPr>
        <w:t xml:space="preserve"> hebben </w:t>
      </w:r>
      <w:r w:rsidRPr="008721DD">
        <w:rPr>
          <w:rFonts w:ascii="Arial" w:eastAsia="Adobe Heiti Std R" w:hAnsi="Arial" w:cs="Arial"/>
          <w:sz w:val="21"/>
          <w:szCs w:val="21"/>
        </w:rPr>
        <w:t xml:space="preserve">gezet </w:t>
      </w:r>
      <w:r w:rsidR="008721DD" w:rsidRPr="008721DD">
        <w:rPr>
          <w:rFonts w:ascii="Arial" w:eastAsia="Adobe Heiti Std R" w:hAnsi="Arial" w:cs="Arial"/>
          <w:sz w:val="21"/>
          <w:szCs w:val="21"/>
        </w:rPr>
        <w:t xml:space="preserve">is </w:t>
      </w:r>
      <w:r w:rsidR="00456131">
        <w:rPr>
          <w:rFonts w:ascii="Arial" w:eastAsia="Adobe Heiti Std R" w:hAnsi="Arial" w:cs="Arial"/>
          <w:sz w:val="21"/>
          <w:szCs w:val="21"/>
        </w:rPr>
        <w:t xml:space="preserve">dit niet relevant. </w:t>
      </w:r>
      <w:r w:rsidR="00096466">
        <w:rPr>
          <w:rFonts w:ascii="Arial" w:eastAsia="Adobe Heiti Std R" w:hAnsi="Arial" w:cs="Arial"/>
          <w:sz w:val="21"/>
          <w:szCs w:val="21"/>
        </w:rPr>
        <w:t xml:space="preserve">In bezwaar moet los van de vraag of zich nieuwe feiten en/of omstandigheden hebben voorgedaan </w:t>
      </w:r>
      <w:r w:rsidR="00614305">
        <w:rPr>
          <w:rFonts w:ascii="Arial" w:eastAsia="Adobe Heiti Std R" w:hAnsi="Arial" w:cs="Arial"/>
          <w:sz w:val="21"/>
          <w:szCs w:val="21"/>
        </w:rPr>
        <w:t xml:space="preserve">een </w:t>
      </w:r>
      <w:r w:rsidR="00096466">
        <w:rPr>
          <w:rFonts w:ascii="Arial" w:eastAsia="Adobe Heiti Std R" w:hAnsi="Arial" w:cs="Arial"/>
          <w:sz w:val="21"/>
          <w:szCs w:val="21"/>
        </w:rPr>
        <w:t>volledig</w:t>
      </w:r>
      <w:r w:rsidR="00614305">
        <w:rPr>
          <w:rFonts w:ascii="Arial" w:eastAsia="Adobe Heiti Std R" w:hAnsi="Arial" w:cs="Arial"/>
          <w:sz w:val="21"/>
          <w:szCs w:val="21"/>
        </w:rPr>
        <w:t>e</w:t>
      </w:r>
      <w:r w:rsidR="00096466">
        <w:rPr>
          <w:rFonts w:ascii="Arial" w:eastAsia="Adobe Heiti Std R" w:hAnsi="Arial" w:cs="Arial"/>
          <w:sz w:val="21"/>
          <w:szCs w:val="21"/>
        </w:rPr>
        <w:t xml:space="preserve"> heroverw</w:t>
      </w:r>
      <w:r w:rsidR="00614305">
        <w:rPr>
          <w:rFonts w:ascii="Arial" w:eastAsia="Adobe Heiti Std R" w:hAnsi="Arial" w:cs="Arial"/>
          <w:sz w:val="21"/>
          <w:szCs w:val="21"/>
        </w:rPr>
        <w:t>e</w:t>
      </w:r>
      <w:r w:rsidR="00096466">
        <w:rPr>
          <w:rFonts w:ascii="Arial" w:eastAsia="Adobe Heiti Std R" w:hAnsi="Arial" w:cs="Arial"/>
          <w:sz w:val="21"/>
          <w:szCs w:val="21"/>
        </w:rPr>
        <w:t>g</w:t>
      </w:r>
      <w:r w:rsidR="00614305">
        <w:rPr>
          <w:rFonts w:ascii="Arial" w:eastAsia="Adobe Heiti Std R" w:hAnsi="Arial" w:cs="Arial"/>
          <w:sz w:val="21"/>
          <w:szCs w:val="21"/>
        </w:rPr>
        <w:t>ing plaatsvinden</w:t>
      </w:r>
      <w:r w:rsidR="00096466">
        <w:rPr>
          <w:rFonts w:ascii="Arial" w:eastAsia="Adobe Heiti Std R" w:hAnsi="Arial" w:cs="Arial"/>
          <w:sz w:val="21"/>
          <w:szCs w:val="21"/>
        </w:rPr>
        <w:t xml:space="preserve">. </w:t>
      </w:r>
      <w:r w:rsidR="00EC7472">
        <w:rPr>
          <w:rFonts w:ascii="Arial" w:eastAsia="Adobe Heiti Std R" w:hAnsi="Arial" w:cs="Arial"/>
          <w:sz w:val="21"/>
          <w:szCs w:val="21"/>
        </w:rPr>
        <w:t>Het herstellen van een fout in het primaire besluit of e</w:t>
      </w:r>
      <w:r w:rsidR="00BF535D" w:rsidRPr="008721DD">
        <w:rPr>
          <w:rFonts w:ascii="Arial" w:eastAsia="Adobe Heiti Std R" w:hAnsi="Arial" w:cs="Arial"/>
          <w:sz w:val="21"/>
          <w:szCs w:val="21"/>
        </w:rPr>
        <w:t>en nieuwe weging van de relevante feiten en/of omstandigheden kan er toe leiden dat thans door B&amp;W Enkhuizen een MER wordt verlangd.</w:t>
      </w:r>
    </w:p>
    <w:p w14:paraId="66B313C2" w14:textId="77777777" w:rsidR="00BF535D" w:rsidRPr="008721DD" w:rsidRDefault="00BF535D" w:rsidP="008721DD">
      <w:pPr>
        <w:pStyle w:val="Lijstalinea"/>
        <w:spacing w:after="0" w:line="320" w:lineRule="exact"/>
        <w:ind w:left="0"/>
        <w:rPr>
          <w:rFonts w:ascii="Arial" w:hAnsi="Arial" w:cs="Arial"/>
          <w:sz w:val="21"/>
          <w:szCs w:val="21"/>
        </w:rPr>
      </w:pPr>
    </w:p>
    <w:p w14:paraId="3DF74F36" w14:textId="1CDDB094" w:rsidR="00E47C43" w:rsidRDefault="006D208B"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 xml:space="preserve">Volgens </w:t>
      </w:r>
      <w:r w:rsidR="00B129E5">
        <w:rPr>
          <w:rFonts w:ascii="Arial" w:hAnsi="Arial" w:cs="Arial"/>
          <w:sz w:val="21"/>
          <w:szCs w:val="21"/>
        </w:rPr>
        <w:t>mij</w:t>
      </w:r>
      <w:r w:rsidR="00FC7466">
        <w:rPr>
          <w:rFonts w:ascii="Arial" w:hAnsi="Arial" w:cs="Arial"/>
          <w:sz w:val="21"/>
          <w:szCs w:val="21"/>
        </w:rPr>
        <w:t xml:space="preserve"> </w:t>
      </w:r>
      <w:r w:rsidR="00644E08" w:rsidRPr="008721DD">
        <w:rPr>
          <w:rFonts w:ascii="Arial" w:hAnsi="Arial" w:cs="Arial"/>
          <w:sz w:val="21"/>
          <w:szCs w:val="21"/>
        </w:rPr>
        <w:t xml:space="preserve">zijn </w:t>
      </w:r>
      <w:r w:rsidRPr="008721DD">
        <w:rPr>
          <w:rFonts w:ascii="Arial" w:hAnsi="Arial" w:cs="Arial"/>
          <w:sz w:val="21"/>
          <w:szCs w:val="21"/>
        </w:rPr>
        <w:t xml:space="preserve">B&amp;W Enkhuizen op </w:t>
      </w:r>
      <w:r w:rsidR="00644E08" w:rsidRPr="008721DD">
        <w:rPr>
          <w:rFonts w:ascii="Arial" w:hAnsi="Arial" w:cs="Arial"/>
          <w:sz w:val="21"/>
          <w:szCs w:val="21"/>
        </w:rPr>
        <w:t>juiste gron</w:t>
      </w:r>
      <w:r w:rsidR="00414349" w:rsidRPr="008721DD">
        <w:rPr>
          <w:rFonts w:ascii="Arial" w:hAnsi="Arial" w:cs="Arial"/>
          <w:sz w:val="21"/>
          <w:szCs w:val="21"/>
        </w:rPr>
        <w:t>de</w:t>
      </w:r>
      <w:r w:rsidR="00644E08" w:rsidRPr="008721DD">
        <w:rPr>
          <w:rFonts w:ascii="Arial" w:hAnsi="Arial" w:cs="Arial"/>
          <w:sz w:val="21"/>
          <w:szCs w:val="21"/>
        </w:rPr>
        <w:t xml:space="preserve">n </w:t>
      </w:r>
      <w:r w:rsidR="00414349" w:rsidRPr="008721DD">
        <w:rPr>
          <w:rFonts w:ascii="Arial" w:hAnsi="Arial" w:cs="Arial"/>
          <w:sz w:val="21"/>
          <w:szCs w:val="21"/>
        </w:rPr>
        <w:t>t</w:t>
      </w:r>
      <w:r w:rsidR="00644E08" w:rsidRPr="008721DD">
        <w:rPr>
          <w:rFonts w:ascii="Arial" w:hAnsi="Arial" w:cs="Arial"/>
          <w:sz w:val="21"/>
          <w:szCs w:val="21"/>
        </w:rPr>
        <w:t xml:space="preserve">ot het oordeel gekomen dat bij de beoogde geitenhouderij niet kan worden uitgesloten dat er belangrijke nadelige milieugevolgen, met name voor de volksgezondheid, te </w:t>
      </w:r>
      <w:r w:rsidR="00414349" w:rsidRPr="008721DD">
        <w:rPr>
          <w:rFonts w:ascii="Arial" w:hAnsi="Arial" w:cs="Arial"/>
          <w:sz w:val="21"/>
          <w:szCs w:val="21"/>
        </w:rPr>
        <w:t>verwachten</w:t>
      </w:r>
      <w:r w:rsidR="00644E08" w:rsidRPr="008721DD">
        <w:rPr>
          <w:rFonts w:ascii="Arial" w:hAnsi="Arial" w:cs="Arial"/>
          <w:sz w:val="21"/>
          <w:szCs w:val="21"/>
        </w:rPr>
        <w:t xml:space="preserve"> </w:t>
      </w:r>
      <w:r w:rsidR="00414349" w:rsidRPr="008721DD">
        <w:rPr>
          <w:rFonts w:ascii="Arial" w:hAnsi="Arial" w:cs="Arial"/>
          <w:sz w:val="21"/>
          <w:szCs w:val="21"/>
        </w:rPr>
        <w:t>zijn</w:t>
      </w:r>
      <w:r w:rsidR="00644E08" w:rsidRPr="008721DD">
        <w:rPr>
          <w:rFonts w:ascii="Arial" w:hAnsi="Arial" w:cs="Arial"/>
          <w:sz w:val="21"/>
          <w:szCs w:val="21"/>
        </w:rPr>
        <w:t xml:space="preserve">. B&amp;W Enkhuizen hebben op basis </w:t>
      </w:r>
      <w:r w:rsidR="00414349" w:rsidRPr="008721DD">
        <w:rPr>
          <w:rFonts w:ascii="Arial" w:hAnsi="Arial" w:cs="Arial"/>
          <w:sz w:val="21"/>
          <w:szCs w:val="21"/>
        </w:rPr>
        <w:t>hiervan</w:t>
      </w:r>
      <w:r w:rsidR="00644E08" w:rsidRPr="008721DD">
        <w:rPr>
          <w:rFonts w:ascii="Arial" w:hAnsi="Arial" w:cs="Arial"/>
          <w:sz w:val="21"/>
          <w:szCs w:val="21"/>
        </w:rPr>
        <w:t xml:space="preserve"> terecht een MER verlangd met als gevolg dat de aanvraag voor een OMB moet worden geweigerd.</w:t>
      </w:r>
    </w:p>
    <w:p w14:paraId="2532921B" w14:textId="50C8AF3B" w:rsidR="000517D4" w:rsidRPr="008721DD" w:rsidRDefault="000517D4" w:rsidP="008721DD">
      <w:pPr>
        <w:spacing w:after="0" w:line="320" w:lineRule="exact"/>
        <w:rPr>
          <w:rFonts w:ascii="Arial" w:hAnsi="Arial" w:cs="Arial"/>
          <w:sz w:val="21"/>
          <w:szCs w:val="21"/>
        </w:rPr>
      </w:pPr>
    </w:p>
    <w:p w14:paraId="3CC339DF" w14:textId="77777777" w:rsidR="00E47C43" w:rsidRDefault="00644E08" w:rsidP="008721DD">
      <w:pPr>
        <w:pStyle w:val="Kop1"/>
        <w:spacing w:before="0" w:line="320" w:lineRule="exact"/>
        <w:rPr>
          <w:rFonts w:cs="Arial"/>
          <w:szCs w:val="21"/>
        </w:rPr>
      </w:pPr>
      <w:r w:rsidRPr="008721DD">
        <w:rPr>
          <w:rFonts w:cs="Arial"/>
          <w:szCs w:val="21"/>
        </w:rPr>
        <w:t>Conclusie</w:t>
      </w:r>
    </w:p>
    <w:p w14:paraId="259CBF55" w14:textId="1655EC9B" w:rsidR="00E47C43" w:rsidRDefault="00B129E5" w:rsidP="008721DD">
      <w:pPr>
        <w:pStyle w:val="Lijstalinea"/>
        <w:numPr>
          <w:ilvl w:val="0"/>
          <w:numId w:val="14"/>
        </w:numPr>
        <w:spacing w:after="0" w:line="320" w:lineRule="exact"/>
        <w:ind w:left="0"/>
        <w:rPr>
          <w:rFonts w:ascii="Arial" w:hAnsi="Arial" w:cs="Arial"/>
          <w:sz w:val="21"/>
          <w:szCs w:val="21"/>
        </w:rPr>
      </w:pPr>
      <w:r>
        <w:rPr>
          <w:rFonts w:ascii="Arial" w:eastAsia="Adobe Heiti Std R" w:hAnsi="Arial" w:cs="Arial"/>
          <w:sz w:val="21"/>
          <w:szCs w:val="21"/>
        </w:rPr>
        <w:t xml:space="preserve">Ik </w:t>
      </w:r>
      <w:r w:rsidR="00A63C82" w:rsidRPr="008721DD">
        <w:rPr>
          <w:rFonts w:ascii="Arial" w:eastAsia="Adobe Heiti Std R" w:hAnsi="Arial" w:cs="Arial"/>
          <w:sz w:val="21"/>
          <w:szCs w:val="21"/>
        </w:rPr>
        <w:t>conclude</w:t>
      </w:r>
      <w:r>
        <w:rPr>
          <w:rFonts w:ascii="Arial" w:eastAsia="Adobe Heiti Std R" w:hAnsi="Arial" w:cs="Arial"/>
          <w:sz w:val="21"/>
          <w:szCs w:val="21"/>
        </w:rPr>
        <w:t>er</w:t>
      </w:r>
      <w:r w:rsidR="00A63C82" w:rsidRPr="008721DD">
        <w:rPr>
          <w:rFonts w:ascii="Arial" w:eastAsia="Adobe Heiti Std R" w:hAnsi="Arial" w:cs="Arial"/>
          <w:sz w:val="21"/>
          <w:szCs w:val="21"/>
        </w:rPr>
        <w:t xml:space="preserve"> dat </w:t>
      </w:r>
      <w:r w:rsidR="00A91E45" w:rsidRPr="008721DD">
        <w:rPr>
          <w:rFonts w:ascii="Arial" w:eastAsia="Adobe Heiti Std R" w:hAnsi="Arial" w:cs="Arial"/>
          <w:sz w:val="21"/>
          <w:szCs w:val="21"/>
        </w:rPr>
        <w:t>D</w:t>
      </w:r>
      <w:r w:rsidR="00414349" w:rsidRPr="008721DD">
        <w:rPr>
          <w:rFonts w:ascii="Arial" w:eastAsia="Adobe Heiti Std R" w:hAnsi="Arial" w:cs="Arial"/>
          <w:sz w:val="21"/>
          <w:szCs w:val="21"/>
        </w:rPr>
        <w:t xml:space="preserve">e Elsenburg </w:t>
      </w:r>
      <w:r w:rsidR="00A63C82" w:rsidRPr="008721DD">
        <w:rPr>
          <w:rFonts w:ascii="Arial" w:eastAsia="Adobe Heiti Std R" w:hAnsi="Arial" w:cs="Arial"/>
          <w:sz w:val="21"/>
          <w:szCs w:val="21"/>
        </w:rPr>
        <w:t xml:space="preserve">ten onrechte stelt </w:t>
      </w:r>
      <w:r w:rsidR="00414349" w:rsidRPr="008721DD">
        <w:rPr>
          <w:rFonts w:ascii="Arial" w:eastAsia="Adobe Heiti Std R" w:hAnsi="Arial" w:cs="Arial"/>
          <w:sz w:val="21"/>
          <w:szCs w:val="21"/>
        </w:rPr>
        <w:t>dat voor heroverweging van de OBM nieuwe informatie (lees: nieuwe feiten en/of omstandigheden) is vereist.</w:t>
      </w:r>
      <w:r w:rsidR="00A63C82" w:rsidRPr="008721DD">
        <w:rPr>
          <w:rFonts w:ascii="Arial" w:eastAsia="Adobe Heiti Std R" w:hAnsi="Arial" w:cs="Arial"/>
          <w:sz w:val="21"/>
          <w:szCs w:val="21"/>
        </w:rPr>
        <w:t xml:space="preserve"> Volgens </w:t>
      </w:r>
      <w:r>
        <w:rPr>
          <w:rFonts w:ascii="Arial" w:eastAsia="Adobe Heiti Std R" w:hAnsi="Arial" w:cs="Arial"/>
          <w:sz w:val="21"/>
          <w:szCs w:val="21"/>
        </w:rPr>
        <w:t>mij</w:t>
      </w:r>
      <w:r w:rsidR="00A63C82" w:rsidRPr="008721DD">
        <w:rPr>
          <w:rFonts w:ascii="Arial" w:eastAsia="Adobe Heiti Std R" w:hAnsi="Arial" w:cs="Arial"/>
          <w:sz w:val="21"/>
          <w:szCs w:val="21"/>
        </w:rPr>
        <w:t xml:space="preserve"> is h</w:t>
      </w:r>
      <w:r w:rsidR="00A63C82" w:rsidRPr="008721DD">
        <w:rPr>
          <w:rFonts w:ascii="Arial" w:hAnsi="Arial" w:cs="Arial"/>
          <w:sz w:val="21"/>
          <w:szCs w:val="21"/>
        </w:rPr>
        <w:t xml:space="preserve">et al dan niet verlangen van een MER primair een bestuurlijke afweging die uw rechtbank terughoudend moet toetsen. In dit </w:t>
      </w:r>
      <w:r w:rsidR="00D26A58" w:rsidRPr="008721DD">
        <w:rPr>
          <w:rFonts w:ascii="Arial" w:hAnsi="Arial" w:cs="Arial"/>
          <w:sz w:val="21"/>
          <w:szCs w:val="21"/>
        </w:rPr>
        <w:t>geval</w:t>
      </w:r>
      <w:r w:rsidR="00A63C82" w:rsidRPr="008721DD">
        <w:rPr>
          <w:rFonts w:ascii="Arial" w:hAnsi="Arial" w:cs="Arial"/>
          <w:sz w:val="21"/>
          <w:szCs w:val="21"/>
        </w:rPr>
        <w:t xml:space="preserve"> hebben B&amp;W </w:t>
      </w:r>
      <w:r w:rsidR="00D26A58" w:rsidRPr="008721DD">
        <w:rPr>
          <w:rFonts w:ascii="Arial" w:hAnsi="Arial" w:cs="Arial"/>
          <w:sz w:val="21"/>
          <w:szCs w:val="21"/>
        </w:rPr>
        <w:t>Enkhuizen</w:t>
      </w:r>
      <w:r w:rsidR="00A63C82" w:rsidRPr="008721DD">
        <w:rPr>
          <w:rFonts w:ascii="Arial" w:hAnsi="Arial" w:cs="Arial"/>
          <w:sz w:val="21"/>
          <w:szCs w:val="21"/>
        </w:rPr>
        <w:t xml:space="preserve"> op basis van mogelijke gezondheidsrisico’s</w:t>
      </w:r>
      <w:r w:rsidR="00D26A58" w:rsidRPr="008721DD">
        <w:rPr>
          <w:rFonts w:ascii="Arial" w:hAnsi="Arial" w:cs="Arial"/>
          <w:sz w:val="21"/>
          <w:szCs w:val="21"/>
        </w:rPr>
        <w:t xml:space="preserve"> – in lijn met de (gewijzigde) mer-richtlijn en de rechtspraak van de Afdeling – op juiste gronden </w:t>
      </w:r>
      <w:r w:rsidR="00A63C82" w:rsidRPr="008721DD">
        <w:rPr>
          <w:rFonts w:ascii="Arial" w:hAnsi="Arial" w:cs="Arial"/>
          <w:sz w:val="21"/>
          <w:szCs w:val="21"/>
        </w:rPr>
        <w:t>een MER verlangd.</w:t>
      </w:r>
    </w:p>
    <w:p w14:paraId="41452958" w14:textId="7ACD0098" w:rsidR="00D26A58" w:rsidRPr="008721DD" w:rsidRDefault="00D26A58" w:rsidP="008721DD">
      <w:pPr>
        <w:pStyle w:val="Lijstalinea"/>
        <w:spacing w:after="0" w:line="320" w:lineRule="exact"/>
        <w:ind w:left="0"/>
        <w:rPr>
          <w:rFonts w:ascii="Arial" w:hAnsi="Arial" w:cs="Arial"/>
          <w:sz w:val="21"/>
          <w:szCs w:val="21"/>
        </w:rPr>
      </w:pPr>
    </w:p>
    <w:p w14:paraId="57288030" w14:textId="720C1440" w:rsidR="00D26A58" w:rsidRDefault="00D26A58" w:rsidP="008721DD">
      <w:pPr>
        <w:pStyle w:val="Lijstalinea"/>
        <w:numPr>
          <w:ilvl w:val="0"/>
          <w:numId w:val="14"/>
        </w:numPr>
        <w:spacing w:after="0" w:line="320" w:lineRule="exact"/>
        <w:ind w:left="0"/>
        <w:rPr>
          <w:rFonts w:ascii="Arial" w:hAnsi="Arial" w:cs="Arial"/>
          <w:sz w:val="21"/>
          <w:szCs w:val="21"/>
        </w:rPr>
      </w:pPr>
      <w:r w:rsidRPr="008721DD">
        <w:rPr>
          <w:rFonts w:ascii="Arial" w:hAnsi="Arial" w:cs="Arial"/>
          <w:sz w:val="21"/>
          <w:szCs w:val="21"/>
        </w:rPr>
        <w:t>Gelet op het vorenstaande verzoek</w:t>
      </w:r>
      <w:r w:rsidR="00B129E5">
        <w:rPr>
          <w:rFonts w:ascii="Arial" w:hAnsi="Arial" w:cs="Arial"/>
          <w:sz w:val="21"/>
          <w:szCs w:val="21"/>
        </w:rPr>
        <w:t xml:space="preserve"> ik uw </w:t>
      </w:r>
      <w:r w:rsidRPr="008721DD">
        <w:rPr>
          <w:rFonts w:ascii="Arial" w:hAnsi="Arial" w:cs="Arial"/>
          <w:sz w:val="21"/>
          <w:szCs w:val="21"/>
        </w:rPr>
        <w:t>rechtbank het beroep van De Elsenburg ongegrond te verklaren.</w:t>
      </w:r>
    </w:p>
    <w:p w14:paraId="7E1BA3C2" w14:textId="77777777" w:rsidR="00B129E5" w:rsidRPr="00B129E5" w:rsidRDefault="00B129E5" w:rsidP="00B129E5">
      <w:pPr>
        <w:pStyle w:val="Lijstalinea"/>
        <w:rPr>
          <w:rFonts w:ascii="Arial" w:hAnsi="Arial" w:cs="Arial"/>
          <w:sz w:val="21"/>
          <w:szCs w:val="21"/>
        </w:rPr>
      </w:pPr>
    </w:p>
    <w:p w14:paraId="21863B85" w14:textId="44549B06" w:rsidR="0092624B" w:rsidRPr="0092624B" w:rsidRDefault="00B129E5" w:rsidP="000442AC">
      <w:pPr>
        <w:pStyle w:val="Geenafstand"/>
        <w:numPr>
          <w:ilvl w:val="0"/>
          <w:numId w:val="14"/>
        </w:numPr>
        <w:ind w:left="0"/>
        <w:rPr>
          <w:rFonts w:ascii="Arial" w:hAnsi="Arial" w:cs="Arial"/>
          <w:sz w:val="21"/>
          <w:szCs w:val="21"/>
        </w:rPr>
      </w:pPr>
      <w:r w:rsidRPr="0092624B">
        <w:rPr>
          <w:rFonts w:ascii="Arial" w:hAnsi="Arial" w:cs="Arial"/>
          <w:sz w:val="21"/>
          <w:szCs w:val="21"/>
        </w:rPr>
        <w:t xml:space="preserve">Wanneer deze brief door </w:t>
      </w:r>
      <w:r w:rsidR="00212082" w:rsidRPr="0092624B">
        <w:rPr>
          <w:rFonts w:ascii="Arial" w:hAnsi="Arial" w:cs="Arial"/>
          <w:sz w:val="21"/>
          <w:szCs w:val="21"/>
        </w:rPr>
        <w:t>meerdere</w:t>
      </w:r>
      <w:r w:rsidRPr="0092624B">
        <w:rPr>
          <w:rFonts w:ascii="Arial" w:hAnsi="Arial" w:cs="Arial"/>
          <w:sz w:val="21"/>
          <w:szCs w:val="21"/>
        </w:rPr>
        <w:t xml:space="preserve"> personen is ondertekend dan dient u </w:t>
      </w:r>
      <w:r w:rsidR="00212082" w:rsidRPr="0092624B">
        <w:rPr>
          <w:rFonts w:ascii="Arial" w:hAnsi="Arial" w:cs="Arial"/>
          <w:sz w:val="21"/>
          <w:szCs w:val="21"/>
        </w:rPr>
        <w:t>in deze brief</w:t>
      </w:r>
      <w:r w:rsidR="0092624B" w:rsidRPr="0092624B">
        <w:rPr>
          <w:rFonts w:ascii="Arial" w:hAnsi="Arial" w:cs="Arial"/>
          <w:sz w:val="21"/>
          <w:szCs w:val="21"/>
        </w:rPr>
        <w:t xml:space="preserve">: </w:t>
      </w:r>
    </w:p>
    <w:p w14:paraId="05649102" w14:textId="2DE46ED1" w:rsidR="00B129E5" w:rsidRPr="0092624B" w:rsidRDefault="00212082" w:rsidP="0092624B">
      <w:pPr>
        <w:pStyle w:val="Geenafstand"/>
        <w:numPr>
          <w:ilvl w:val="0"/>
          <w:numId w:val="16"/>
        </w:numPr>
        <w:rPr>
          <w:rFonts w:ascii="Arial" w:hAnsi="Arial" w:cs="Arial"/>
          <w:sz w:val="21"/>
          <w:szCs w:val="21"/>
        </w:rPr>
      </w:pPr>
      <w:r w:rsidRPr="0092624B">
        <w:rPr>
          <w:rFonts w:ascii="Arial" w:hAnsi="Arial" w:cs="Arial"/>
          <w:sz w:val="21"/>
          <w:szCs w:val="21"/>
        </w:rPr>
        <w:t xml:space="preserve">waar </w:t>
      </w:r>
      <w:r w:rsidRPr="0092624B">
        <w:rPr>
          <w:rFonts w:ascii="Arial" w:hAnsi="Arial" w:cs="Arial"/>
          <w:b/>
          <w:sz w:val="21"/>
          <w:szCs w:val="21"/>
        </w:rPr>
        <w:t>ik</w:t>
      </w:r>
      <w:r w:rsidRPr="0092624B">
        <w:rPr>
          <w:rFonts w:ascii="Arial" w:hAnsi="Arial" w:cs="Arial"/>
          <w:sz w:val="21"/>
          <w:szCs w:val="21"/>
        </w:rPr>
        <w:t xml:space="preserve"> sta</w:t>
      </w:r>
      <w:r w:rsidR="004E726F" w:rsidRPr="0092624B">
        <w:rPr>
          <w:rFonts w:ascii="Arial" w:hAnsi="Arial" w:cs="Arial"/>
          <w:sz w:val="21"/>
          <w:szCs w:val="21"/>
        </w:rPr>
        <w:t xml:space="preserve"> </w:t>
      </w:r>
      <w:r w:rsidR="0092624B" w:rsidRPr="0092624B">
        <w:rPr>
          <w:rFonts w:ascii="Arial" w:hAnsi="Arial" w:cs="Arial"/>
          <w:sz w:val="21"/>
          <w:szCs w:val="21"/>
        </w:rPr>
        <w:t xml:space="preserve">te lezen </w:t>
      </w:r>
      <w:r w:rsidRPr="0092624B">
        <w:rPr>
          <w:rFonts w:ascii="Arial" w:hAnsi="Arial" w:cs="Arial"/>
          <w:b/>
          <w:sz w:val="21"/>
          <w:szCs w:val="21"/>
        </w:rPr>
        <w:t>wij</w:t>
      </w:r>
      <w:r w:rsidRPr="0092624B">
        <w:rPr>
          <w:rFonts w:ascii="Arial" w:hAnsi="Arial" w:cs="Arial"/>
          <w:sz w:val="21"/>
          <w:szCs w:val="21"/>
        </w:rPr>
        <w:t xml:space="preserve"> </w:t>
      </w:r>
    </w:p>
    <w:p w14:paraId="0616B9C0" w14:textId="0A6DC5A6" w:rsidR="0092624B" w:rsidRPr="00D07D4D" w:rsidRDefault="0092624B" w:rsidP="0092624B">
      <w:pPr>
        <w:pStyle w:val="Geenafstand"/>
        <w:numPr>
          <w:ilvl w:val="0"/>
          <w:numId w:val="16"/>
        </w:numPr>
        <w:rPr>
          <w:rFonts w:ascii="Arial" w:hAnsi="Arial" w:cs="Arial"/>
          <w:sz w:val="21"/>
          <w:szCs w:val="21"/>
        </w:rPr>
      </w:pPr>
      <w:r w:rsidRPr="0092624B">
        <w:rPr>
          <w:rFonts w:ascii="Arial" w:hAnsi="Arial" w:cs="Arial"/>
          <w:sz w:val="21"/>
          <w:szCs w:val="21"/>
        </w:rPr>
        <w:t xml:space="preserve">waar </w:t>
      </w:r>
      <w:r w:rsidRPr="0092624B">
        <w:rPr>
          <w:rFonts w:ascii="Arial" w:hAnsi="Arial" w:cs="Arial"/>
          <w:b/>
          <w:sz w:val="21"/>
          <w:szCs w:val="21"/>
        </w:rPr>
        <w:t xml:space="preserve">mij </w:t>
      </w:r>
      <w:r w:rsidRPr="0092624B">
        <w:rPr>
          <w:rFonts w:ascii="Arial" w:hAnsi="Arial" w:cs="Arial"/>
          <w:sz w:val="21"/>
          <w:szCs w:val="21"/>
        </w:rPr>
        <w:t xml:space="preserve">staat te lezen </w:t>
      </w:r>
      <w:r w:rsidRPr="0092624B">
        <w:rPr>
          <w:rFonts w:ascii="Arial" w:hAnsi="Arial" w:cs="Arial"/>
          <w:b/>
          <w:sz w:val="21"/>
          <w:szCs w:val="21"/>
        </w:rPr>
        <w:t>ons</w:t>
      </w:r>
    </w:p>
    <w:p w14:paraId="41F48084" w14:textId="77777777" w:rsidR="00D07D4D" w:rsidRDefault="00D07D4D" w:rsidP="00D07D4D">
      <w:pPr>
        <w:pStyle w:val="Geenafstand"/>
        <w:rPr>
          <w:rFonts w:ascii="Arial" w:hAnsi="Arial" w:cs="Arial"/>
          <w:b/>
          <w:sz w:val="21"/>
          <w:szCs w:val="21"/>
        </w:rPr>
      </w:pPr>
    </w:p>
    <w:p w14:paraId="5BF30D8F" w14:textId="77777777" w:rsidR="00D07D4D" w:rsidRDefault="00D07D4D" w:rsidP="00D07D4D">
      <w:pPr>
        <w:pStyle w:val="Geenafstand"/>
        <w:rPr>
          <w:rFonts w:ascii="Arial" w:hAnsi="Arial" w:cs="Arial"/>
          <w:b/>
          <w:sz w:val="21"/>
          <w:szCs w:val="21"/>
        </w:rPr>
      </w:pPr>
    </w:p>
    <w:p w14:paraId="165C1D57" w14:textId="77777777" w:rsidR="00D07D4D" w:rsidRDefault="00D07D4D" w:rsidP="00D07D4D">
      <w:pPr>
        <w:pStyle w:val="Geenafstand"/>
        <w:rPr>
          <w:rFonts w:ascii="Arial" w:hAnsi="Arial" w:cs="Arial"/>
          <w:b/>
          <w:sz w:val="21"/>
          <w:szCs w:val="21"/>
        </w:rPr>
      </w:pPr>
    </w:p>
    <w:p w14:paraId="66DE45C8" w14:textId="77777777" w:rsidR="00D07D4D" w:rsidRDefault="00D07D4D" w:rsidP="00D07D4D">
      <w:pPr>
        <w:pStyle w:val="Geenafstand"/>
        <w:rPr>
          <w:rFonts w:ascii="Arial" w:hAnsi="Arial" w:cs="Arial"/>
          <w:b/>
          <w:sz w:val="21"/>
          <w:szCs w:val="21"/>
        </w:rPr>
      </w:pPr>
    </w:p>
    <w:p w14:paraId="7827E5D1" w14:textId="77777777" w:rsidR="00D07D4D" w:rsidRDefault="00D07D4D" w:rsidP="00D07D4D">
      <w:pPr>
        <w:pStyle w:val="Geenafstand"/>
        <w:rPr>
          <w:rFonts w:ascii="Arial" w:hAnsi="Arial" w:cs="Arial"/>
          <w:b/>
          <w:sz w:val="21"/>
          <w:szCs w:val="21"/>
        </w:rPr>
      </w:pPr>
    </w:p>
    <w:p w14:paraId="2DA86CCD" w14:textId="77777777" w:rsidR="00D07D4D" w:rsidRDefault="00D07D4D" w:rsidP="00D07D4D">
      <w:pPr>
        <w:pStyle w:val="Geenafstand"/>
        <w:rPr>
          <w:rFonts w:ascii="Arial" w:hAnsi="Arial" w:cs="Arial"/>
          <w:b/>
          <w:sz w:val="21"/>
          <w:szCs w:val="21"/>
        </w:rPr>
      </w:pPr>
    </w:p>
    <w:p w14:paraId="3162C146" w14:textId="77777777" w:rsidR="00D07D4D" w:rsidRDefault="00D07D4D" w:rsidP="00D07D4D">
      <w:pPr>
        <w:pStyle w:val="Geenafstand"/>
        <w:rPr>
          <w:rFonts w:ascii="Arial" w:hAnsi="Arial" w:cs="Arial"/>
          <w:b/>
          <w:sz w:val="21"/>
          <w:szCs w:val="21"/>
        </w:rPr>
      </w:pPr>
    </w:p>
    <w:p w14:paraId="6BB58071" w14:textId="76907617" w:rsidR="00E47C43" w:rsidRDefault="00C90B0F" w:rsidP="008721DD">
      <w:pPr>
        <w:spacing w:after="0" w:line="320" w:lineRule="exact"/>
        <w:rPr>
          <w:rFonts w:ascii="Arial" w:hAnsi="Arial" w:cs="Arial"/>
          <w:sz w:val="21"/>
          <w:szCs w:val="21"/>
        </w:rPr>
      </w:pPr>
      <w:r>
        <w:rPr>
          <w:rFonts w:ascii="Arial" w:hAnsi="Arial" w:cs="Arial"/>
          <w:sz w:val="21"/>
          <w:szCs w:val="21"/>
        </w:rPr>
        <w:lastRenderedPageBreak/>
        <w:t>M</w:t>
      </w:r>
      <w:r w:rsidR="000B0897" w:rsidRPr="008721DD">
        <w:rPr>
          <w:rFonts w:ascii="Arial" w:hAnsi="Arial" w:cs="Arial"/>
          <w:sz w:val="21"/>
          <w:szCs w:val="21"/>
        </w:rPr>
        <w:t>et vriendelijke groet,</w:t>
      </w:r>
    </w:p>
    <w:p w14:paraId="69B6E8D3" w14:textId="77777777" w:rsidR="00AC5B3E" w:rsidRDefault="00AC5B3E" w:rsidP="008721DD">
      <w:pPr>
        <w:spacing w:after="0" w:line="320" w:lineRule="exact"/>
        <w:rPr>
          <w:rFonts w:ascii="Arial" w:hAnsi="Arial" w:cs="Arial"/>
          <w:sz w:val="21"/>
          <w:szCs w:val="21"/>
        </w:rPr>
      </w:pPr>
    </w:p>
    <w:p w14:paraId="21F190CE" w14:textId="77777777" w:rsidR="00F4573E" w:rsidRDefault="00F4573E" w:rsidP="008721DD">
      <w:pPr>
        <w:spacing w:after="0" w:line="320" w:lineRule="exact"/>
        <w:rPr>
          <w:rFonts w:ascii="Arial" w:hAnsi="Arial" w:cs="Arial"/>
          <w:sz w:val="21"/>
          <w:szCs w:val="21"/>
        </w:rPr>
      </w:pPr>
    </w:p>
    <w:p w14:paraId="7ECBFCDA" w14:textId="77777777" w:rsidR="00F4573E" w:rsidRDefault="00F4573E" w:rsidP="008721DD">
      <w:pPr>
        <w:spacing w:after="0" w:line="320" w:lineRule="exact"/>
        <w:rPr>
          <w:rFonts w:ascii="Arial" w:hAnsi="Arial" w:cs="Arial"/>
          <w:sz w:val="21"/>
          <w:szCs w:val="21"/>
        </w:rPr>
      </w:pPr>
      <w:bookmarkStart w:id="0" w:name="_GoBack"/>
      <w:bookmarkEnd w:id="0"/>
    </w:p>
    <w:p w14:paraId="72B02988" w14:textId="77777777" w:rsidR="00F4573E" w:rsidRDefault="00F4573E" w:rsidP="008721DD">
      <w:pPr>
        <w:spacing w:after="0" w:line="320" w:lineRule="exact"/>
        <w:rPr>
          <w:rFonts w:ascii="Arial" w:hAnsi="Arial" w:cs="Arial"/>
          <w:sz w:val="21"/>
          <w:szCs w:val="21"/>
        </w:rPr>
      </w:pPr>
    </w:p>
    <w:p w14:paraId="035FE849" w14:textId="5AC9CA29" w:rsidR="00824C14" w:rsidRDefault="00824C14" w:rsidP="008721DD">
      <w:pPr>
        <w:spacing w:after="0" w:line="320" w:lineRule="exact"/>
        <w:rPr>
          <w:rFonts w:ascii="Arial" w:hAnsi="Arial" w:cs="Arial"/>
          <w:b/>
          <w:sz w:val="21"/>
          <w:szCs w:val="21"/>
        </w:rPr>
      </w:pPr>
      <w:r w:rsidRPr="00824C14">
        <w:rPr>
          <w:rFonts w:ascii="Arial" w:hAnsi="Arial" w:cs="Arial"/>
          <w:b/>
          <w:sz w:val="21"/>
          <w:szCs w:val="21"/>
        </w:rPr>
        <w:t>Rubriek - Ondertekening door één persoon</w:t>
      </w:r>
    </w:p>
    <w:p w14:paraId="5198F523" w14:textId="77777777" w:rsidR="00AC5B3E" w:rsidRDefault="00AC5B3E" w:rsidP="008721DD">
      <w:pPr>
        <w:spacing w:after="0" w:line="320" w:lineRule="exact"/>
        <w:rPr>
          <w:rFonts w:ascii="Arial" w:hAnsi="Arial" w:cs="Arial"/>
          <w:b/>
          <w:sz w:val="21"/>
          <w:szCs w:val="21"/>
        </w:rPr>
      </w:pPr>
    </w:p>
    <w:p w14:paraId="6F625B32" w14:textId="77777777" w:rsidR="00F4573E" w:rsidRDefault="00F4573E" w:rsidP="008721DD">
      <w:pPr>
        <w:spacing w:after="0" w:line="320" w:lineRule="exact"/>
        <w:rPr>
          <w:rFonts w:ascii="Arial" w:hAnsi="Arial" w:cs="Arial"/>
          <w:b/>
          <w:sz w:val="21"/>
          <w:szCs w:val="21"/>
        </w:rPr>
      </w:pPr>
    </w:p>
    <w:p w14:paraId="4BABD0BB" w14:textId="1FAFB5D7" w:rsidR="000B0897" w:rsidRDefault="00B129E5" w:rsidP="008721DD">
      <w:pPr>
        <w:spacing w:after="0" w:line="320" w:lineRule="exact"/>
        <w:rPr>
          <w:rFonts w:ascii="Arial" w:hAnsi="Arial" w:cs="Arial"/>
          <w:sz w:val="21"/>
          <w:szCs w:val="21"/>
        </w:rPr>
      </w:pPr>
      <w:r>
        <w:rPr>
          <w:rFonts w:ascii="Arial" w:hAnsi="Arial" w:cs="Arial"/>
          <w:sz w:val="21"/>
          <w:szCs w:val="21"/>
        </w:rPr>
        <w:t>Handtekening:</w:t>
      </w:r>
      <w:r w:rsidR="00AC5B3E">
        <w:rPr>
          <w:rFonts w:ascii="Arial" w:hAnsi="Arial" w:cs="Arial"/>
          <w:sz w:val="21"/>
          <w:szCs w:val="21"/>
        </w:rPr>
        <w:t xml:space="preserve"> ………………………………………………..</w:t>
      </w:r>
    </w:p>
    <w:p w14:paraId="759B15F9" w14:textId="26BCD9D8" w:rsidR="00824C14" w:rsidRDefault="00824C14" w:rsidP="008721DD">
      <w:pPr>
        <w:tabs>
          <w:tab w:val="left" w:pos="4536"/>
        </w:tabs>
        <w:spacing w:after="0" w:line="320" w:lineRule="exact"/>
        <w:rPr>
          <w:rFonts w:ascii="Arial" w:hAnsi="Arial" w:cs="Arial"/>
          <w:sz w:val="21"/>
          <w:szCs w:val="21"/>
        </w:rPr>
      </w:pPr>
    </w:p>
    <w:p w14:paraId="2B518952" w14:textId="77777777" w:rsidR="00F4573E" w:rsidRDefault="00F4573E" w:rsidP="008721DD">
      <w:pPr>
        <w:tabs>
          <w:tab w:val="left" w:pos="4536"/>
        </w:tabs>
        <w:spacing w:after="0" w:line="320" w:lineRule="exact"/>
        <w:rPr>
          <w:rFonts w:ascii="Arial" w:hAnsi="Arial" w:cs="Arial"/>
          <w:sz w:val="21"/>
          <w:szCs w:val="21"/>
        </w:rPr>
      </w:pPr>
    </w:p>
    <w:p w14:paraId="197371CC" w14:textId="0F75D88A" w:rsidR="000B0897" w:rsidRDefault="00B129E5" w:rsidP="008721DD">
      <w:pPr>
        <w:tabs>
          <w:tab w:val="left" w:pos="4536"/>
        </w:tabs>
        <w:spacing w:after="0" w:line="320" w:lineRule="exact"/>
        <w:rPr>
          <w:rFonts w:ascii="Arial" w:hAnsi="Arial" w:cs="Arial"/>
          <w:sz w:val="21"/>
          <w:szCs w:val="21"/>
        </w:rPr>
      </w:pPr>
      <w:r>
        <w:rPr>
          <w:rFonts w:ascii="Arial" w:hAnsi="Arial" w:cs="Arial"/>
          <w:sz w:val="21"/>
          <w:szCs w:val="21"/>
        </w:rPr>
        <w:t>Voorletter</w:t>
      </w:r>
      <w:r w:rsidR="00212082">
        <w:rPr>
          <w:rFonts w:ascii="Arial" w:hAnsi="Arial" w:cs="Arial"/>
          <w:sz w:val="21"/>
          <w:szCs w:val="21"/>
        </w:rPr>
        <w:t>(s)</w:t>
      </w:r>
      <w:r>
        <w:rPr>
          <w:rFonts w:ascii="Arial" w:hAnsi="Arial" w:cs="Arial"/>
          <w:sz w:val="21"/>
          <w:szCs w:val="21"/>
        </w:rPr>
        <w:t xml:space="preserve"> en naam:                ……………….…………………………………….</w:t>
      </w:r>
    </w:p>
    <w:p w14:paraId="290ED2C7" w14:textId="77777777" w:rsidR="00AC5B3E" w:rsidRDefault="00AC5B3E" w:rsidP="008721DD">
      <w:pPr>
        <w:tabs>
          <w:tab w:val="left" w:pos="4536"/>
        </w:tabs>
        <w:spacing w:after="0" w:line="320" w:lineRule="exact"/>
        <w:rPr>
          <w:rFonts w:ascii="Arial" w:hAnsi="Arial" w:cs="Arial"/>
          <w:sz w:val="21"/>
          <w:szCs w:val="21"/>
        </w:rPr>
      </w:pPr>
    </w:p>
    <w:p w14:paraId="720DE7E0" w14:textId="77777777" w:rsidR="00F4573E" w:rsidRDefault="00F4573E" w:rsidP="008721DD">
      <w:pPr>
        <w:tabs>
          <w:tab w:val="left" w:pos="4536"/>
        </w:tabs>
        <w:spacing w:after="0" w:line="320" w:lineRule="exact"/>
        <w:rPr>
          <w:rFonts w:ascii="Arial" w:hAnsi="Arial" w:cs="Arial"/>
          <w:sz w:val="21"/>
          <w:szCs w:val="21"/>
        </w:rPr>
      </w:pPr>
    </w:p>
    <w:p w14:paraId="4654E2D7" w14:textId="6E8421C7" w:rsidR="00B129E5" w:rsidRDefault="00824C14" w:rsidP="008721DD">
      <w:pPr>
        <w:tabs>
          <w:tab w:val="left" w:pos="4536"/>
        </w:tabs>
        <w:spacing w:after="0" w:line="320" w:lineRule="exact"/>
        <w:rPr>
          <w:rFonts w:ascii="Arial" w:hAnsi="Arial" w:cs="Arial"/>
          <w:sz w:val="21"/>
          <w:szCs w:val="21"/>
        </w:rPr>
      </w:pPr>
      <w:r>
        <w:rPr>
          <w:rFonts w:ascii="Arial" w:hAnsi="Arial" w:cs="Arial"/>
          <w:sz w:val="21"/>
          <w:szCs w:val="21"/>
        </w:rPr>
        <w:t xml:space="preserve">Straat </w:t>
      </w:r>
      <w:r w:rsidR="00B129E5">
        <w:rPr>
          <w:rFonts w:ascii="Arial" w:hAnsi="Arial" w:cs="Arial"/>
          <w:sz w:val="21"/>
          <w:szCs w:val="21"/>
        </w:rPr>
        <w:t xml:space="preserve">en huisnummer:  </w:t>
      </w:r>
      <w:r>
        <w:rPr>
          <w:rFonts w:ascii="Arial" w:hAnsi="Arial" w:cs="Arial"/>
          <w:sz w:val="21"/>
          <w:szCs w:val="21"/>
        </w:rPr>
        <w:t xml:space="preserve">              </w:t>
      </w:r>
      <w:r w:rsidR="00B129E5">
        <w:rPr>
          <w:rFonts w:ascii="Arial" w:hAnsi="Arial" w:cs="Arial"/>
          <w:sz w:val="21"/>
          <w:szCs w:val="21"/>
        </w:rPr>
        <w:t xml:space="preserve">…………………………………………………….. </w:t>
      </w:r>
    </w:p>
    <w:p w14:paraId="38B8D3E4" w14:textId="77777777" w:rsidR="00AC5B3E" w:rsidRDefault="00AC5B3E" w:rsidP="008721DD">
      <w:pPr>
        <w:tabs>
          <w:tab w:val="left" w:pos="4536"/>
        </w:tabs>
        <w:spacing w:after="0" w:line="320" w:lineRule="exact"/>
        <w:rPr>
          <w:rFonts w:ascii="Arial" w:hAnsi="Arial" w:cs="Arial"/>
          <w:sz w:val="21"/>
          <w:szCs w:val="21"/>
        </w:rPr>
      </w:pPr>
    </w:p>
    <w:p w14:paraId="1A857B75" w14:textId="77777777" w:rsidR="00F4573E" w:rsidRDefault="00F4573E" w:rsidP="008721DD">
      <w:pPr>
        <w:tabs>
          <w:tab w:val="left" w:pos="4536"/>
        </w:tabs>
        <w:spacing w:after="0" w:line="320" w:lineRule="exact"/>
        <w:rPr>
          <w:rFonts w:ascii="Arial" w:hAnsi="Arial" w:cs="Arial"/>
          <w:sz w:val="21"/>
          <w:szCs w:val="21"/>
        </w:rPr>
      </w:pPr>
    </w:p>
    <w:p w14:paraId="29B05540" w14:textId="5E10D2F1" w:rsidR="00B129E5" w:rsidRDefault="00B129E5" w:rsidP="008721DD">
      <w:pPr>
        <w:tabs>
          <w:tab w:val="left" w:pos="4536"/>
        </w:tabs>
        <w:spacing w:after="0" w:line="320" w:lineRule="exact"/>
        <w:rPr>
          <w:rFonts w:ascii="Arial" w:hAnsi="Arial" w:cs="Arial"/>
          <w:sz w:val="21"/>
          <w:szCs w:val="21"/>
        </w:rPr>
      </w:pPr>
      <w:r>
        <w:rPr>
          <w:rFonts w:ascii="Arial" w:hAnsi="Arial" w:cs="Arial"/>
          <w:sz w:val="21"/>
          <w:szCs w:val="21"/>
        </w:rPr>
        <w:t xml:space="preserve">Postcode en woonplaats:       </w:t>
      </w:r>
      <w:r w:rsidR="00824C14">
        <w:rPr>
          <w:rFonts w:ascii="Arial" w:hAnsi="Arial" w:cs="Arial"/>
          <w:sz w:val="21"/>
          <w:szCs w:val="21"/>
        </w:rPr>
        <w:t xml:space="preserve">     </w:t>
      </w:r>
      <w:r>
        <w:rPr>
          <w:rFonts w:ascii="Arial" w:hAnsi="Arial" w:cs="Arial"/>
          <w:sz w:val="21"/>
          <w:szCs w:val="21"/>
        </w:rPr>
        <w:t>……………………………………………………..</w:t>
      </w:r>
    </w:p>
    <w:p w14:paraId="5266BC1D" w14:textId="77777777" w:rsidR="00F4573E" w:rsidRDefault="00F4573E" w:rsidP="00824C14">
      <w:pPr>
        <w:spacing w:after="0" w:line="320" w:lineRule="exact"/>
        <w:rPr>
          <w:rFonts w:ascii="Arial" w:hAnsi="Arial" w:cs="Arial"/>
          <w:b/>
          <w:sz w:val="21"/>
          <w:szCs w:val="21"/>
        </w:rPr>
      </w:pPr>
    </w:p>
    <w:p w14:paraId="4A4B8724" w14:textId="77777777" w:rsidR="00F4573E" w:rsidRDefault="00F4573E" w:rsidP="00824C14">
      <w:pPr>
        <w:spacing w:after="0" w:line="320" w:lineRule="exact"/>
        <w:rPr>
          <w:rFonts w:ascii="Arial" w:hAnsi="Arial" w:cs="Arial"/>
          <w:b/>
          <w:sz w:val="21"/>
          <w:szCs w:val="21"/>
        </w:rPr>
      </w:pPr>
    </w:p>
    <w:p w14:paraId="4E8C4B6A" w14:textId="77777777" w:rsidR="00F4573E" w:rsidRDefault="00F4573E" w:rsidP="00824C14">
      <w:pPr>
        <w:spacing w:after="0" w:line="320" w:lineRule="exact"/>
        <w:rPr>
          <w:rFonts w:ascii="Arial" w:hAnsi="Arial" w:cs="Arial"/>
          <w:b/>
          <w:sz w:val="21"/>
          <w:szCs w:val="21"/>
        </w:rPr>
      </w:pPr>
    </w:p>
    <w:p w14:paraId="77360B74" w14:textId="77777777" w:rsidR="00F4573E" w:rsidRDefault="00F4573E" w:rsidP="00824C14">
      <w:pPr>
        <w:spacing w:after="0" w:line="320" w:lineRule="exact"/>
        <w:rPr>
          <w:rFonts w:ascii="Arial" w:hAnsi="Arial" w:cs="Arial"/>
          <w:b/>
          <w:sz w:val="21"/>
          <w:szCs w:val="21"/>
        </w:rPr>
      </w:pPr>
    </w:p>
    <w:p w14:paraId="6415FCF2" w14:textId="41DE210D" w:rsidR="00824C14" w:rsidRPr="00824C14" w:rsidRDefault="00824C14" w:rsidP="00824C14">
      <w:pPr>
        <w:spacing w:after="0" w:line="320" w:lineRule="exact"/>
        <w:rPr>
          <w:rFonts w:ascii="Arial" w:hAnsi="Arial" w:cs="Arial"/>
          <w:b/>
          <w:sz w:val="21"/>
          <w:szCs w:val="21"/>
        </w:rPr>
      </w:pPr>
      <w:r w:rsidRPr="00824C14">
        <w:rPr>
          <w:rFonts w:ascii="Arial" w:hAnsi="Arial" w:cs="Arial"/>
          <w:b/>
          <w:sz w:val="21"/>
          <w:szCs w:val="21"/>
        </w:rPr>
        <w:t>Rubriek - Ondertekening door meerdere personen</w:t>
      </w:r>
    </w:p>
    <w:p w14:paraId="0BE00BE8" w14:textId="77777777" w:rsidR="00824C14" w:rsidRDefault="00824C14" w:rsidP="00824C14">
      <w:pPr>
        <w:spacing w:after="0" w:line="320" w:lineRule="exact"/>
        <w:rPr>
          <w:rFonts w:ascii="Arial" w:hAnsi="Arial" w:cs="Arial"/>
          <w:sz w:val="21"/>
          <w:szCs w:val="21"/>
        </w:rPr>
      </w:pPr>
    </w:p>
    <w:p w14:paraId="2D358033" w14:textId="77777777" w:rsidR="00824C14" w:rsidRDefault="00824C14" w:rsidP="00824C14">
      <w:pPr>
        <w:spacing w:after="0" w:line="320" w:lineRule="exact"/>
        <w:rPr>
          <w:rFonts w:ascii="Arial" w:hAnsi="Arial" w:cs="Arial"/>
          <w:sz w:val="21"/>
          <w:szCs w:val="21"/>
        </w:rPr>
      </w:pPr>
    </w:p>
    <w:p w14:paraId="1C9B7F6E" w14:textId="11A6C5A4" w:rsidR="00824C14" w:rsidRDefault="00824C14" w:rsidP="00824C14">
      <w:pPr>
        <w:spacing w:after="0" w:line="320" w:lineRule="exact"/>
        <w:rPr>
          <w:rFonts w:ascii="Arial" w:hAnsi="Arial" w:cs="Arial"/>
          <w:sz w:val="21"/>
          <w:szCs w:val="21"/>
        </w:rPr>
      </w:pPr>
      <w:r>
        <w:rPr>
          <w:rFonts w:ascii="Arial" w:hAnsi="Arial" w:cs="Arial"/>
          <w:sz w:val="21"/>
          <w:szCs w:val="21"/>
        </w:rPr>
        <w:t>Handtekening: ………..………………………..…………………………</w:t>
      </w:r>
    </w:p>
    <w:p w14:paraId="665925A9" w14:textId="77777777" w:rsidR="00824C14" w:rsidRPr="008721DD" w:rsidRDefault="00824C14" w:rsidP="00824C14">
      <w:pPr>
        <w:spacing w:after="0" w:line="320" w:lineRule="exact"/>
        <w:rPr>
          <w:rFonts w:ascii="Arial" w:hAnsi="Arial" w:cs="Arial"/>
          <w:sz w:val="21"/>
          <w:szCs w:val="21"/>
        </w:rPr>
      </w:pPr>
    </w:p>
    <w:p w14:paraId="1D8178B9" w14:textId="772714F5" w:rsidR="00824C14" w:rsidRDefault="00824C14" w:rsidP="00824C14">
      <w:pPr>
        <w:tabs>
          <w:tab w:val="left" w:pos="4536"/>
        </w:tabs>
        <w:spacing w:after="0" w:line="320" w:lineRule="exact"/>
        <w:rPr>
          <w:rFonts w:ascii="Arial" w:hAnsi="Arial" w:cs="Arial"/>
          <w:sz w:val="21"/>
          <w:szCs w:val="21"/>
        </w:rPr>
      </w:pPr>
      <w:r>
        <w:rPr>
          <w:rFonts w:ascii="Arial" w:hAnsi="Arial" w:cs="Arial"/>
          <w:sz w:val="21"/>
          <w:szCs w:val="21"/>
        </w:rPr>
        <w:t>Voorletter(s) en naam: …………………………………………………..</w:t>
      </w:r>
    </w:p>
    <w:p w14:paraId="0B010DFA" w14:textId="77777777" w:rsidR="00824C14" w:rsidRDefault="00824C14" w:rsidP="00824C14">
      <w:pPr>
        <w:tabs>
          <w:tab w:val="left" w:pos="4536"/>
        </w:tabs>
        <w:spacing w:after="0" w:line="320" w:lineRule="exact"/>
        <w:rPr>
          <w:rFonts w:ascii="Arial" w:hAnsi="Arial" w:cs="Arial"/>
          <w:sz w:val="21"/>
          <w:szCs w:val="21"/>
        </w:rPr>
      </w:pPr>
    </w:p>
    <w:p w14:paraId="19EDADCF" w14:textId="77777777" w:rsidR="00824C14" w:rsidRDefault="00824C14" w:rsidP="00824C14">
      <w:pPr>
        <w:tabs>
          <w:tab w:val="left" w:pos="4536"/>
        </w:tabs>
        <w:spacing w:after="0" w:line="320" w:lineRule="exact"/>
        <w:rPr>
          <w:rFonts w:ascii="Arial" w:hAnsi="Arial" w:cs="Arial"/>
          <w:sz w:val="21"/>
          <w:szCs w:val="21"/>
        </w:rPr>
      </w:pPr>
    </w:p>
    <w:p w14:paraId="6FE1B907" w14:textId="77777777" w:rsidR="00824C14" w:rsidRDefault="00824C14" w:rsidP="00824C14">
      <w:pPr>
        <w:tabs>
          <w:tab w:val="left" w:pos="4536"/>
        </w:tabs>
        <w:spacing w:after="0" w:line="320" w:lineRule="exact"/>
        <w:rPr>
          <w:rFonts w:ascii="Arial" w:hAnsi="Arial" w:cs="Arial"/>
          <w:sz w:val="21"/>
          <w:szCs w:val="21"/>
        </w:rPr>
      </w:pPr>
    </w:p>
    <w:p w14:paraId="5E77CDFA" w14:textId="315C02DA" w:rsidR="00824C14" w:rsidRDefault="00824C14" w:rsidP="00824C14">
      <w:pPr>
        <w:tabs>
          <w:tab w:val="left" w:pos="4536"/>
        </w:tabs>
        <w:spacing w:after="0" w:line="320" w:lineRule="exact"/>
        <w:rPr>
          <w:rFonts w:ascii="Arial" w:hAnsi="Arial" w:cs="Arial"/>
          <w:sz w:val="21"/>
          <w:szCs w:val="21"/>
        </w:rPr>
      </w:pPr>
      <w:r>
        <w:rPr>
          <w:rFonts w:ascii="Arial" w:hAnsi="Arial" w:cs="Arial"/>
          <w:sz w:val="21"/>
          <w:szCs w:val="21"/>
        </w:rPr>
        <w:t>Handtekening: .…………………………………………………………..</w:t>
      </w:r>
    </w:p>
    <w:p w14:paraId="3525CAC9" w14:textId="77777777" w:rsidR="00824C14" w:rsidRDefault="00824C14" w:rsidP="00824C14">
      <w:pPr>
        <w:tabs>
          <w:tab w:val="left" w:pos="4536"/>
        </w:tabs>
        <w:spacing w:after="0" w:line="320" w:lineRule="exact"/>
        <w:rPr>
          <w:rFonts w:ascii="Arial" w:hAnsi="Arial" w:cs="Arial"/>
          <w:sz w:val="21"/>
          <w:szCs w:val="21"/>
        </w:rPr>
      </w:pPr>
    </w:p>
    <w:p w14:paraId="4281EF36" w14:textId="651EFB34" w:rsidR="00824C14" w:rsidRDefault="00824C14" w:rsidP="00824C14">
      <w:pPr>
        <w:tabs>
          <w:tab w:val="left" w:pos="4536"/>
        </w:tabs>
        <w:spacing w:after="0" w:line="320" w:lineRule="exact"/>
        <w:rPr>
          <w:rFonts w:ascii="Arial" w:hAnsi="Arial" w:cs="Arial"/>
          <w:sz w:val="21"/>
          <w:szCs w:val="21"/>
        </w:rPr>
      </w:pPr>
      <w:r>
        <w:rPr>
          <w:rFonts w:ascii="Arial" w:hAnsi="Arial" w:cs="Arial"/>
          <w:sz w:val="21"/>
          <w:szCs w:val="21"/>
        </w:rPr>
        <w:t>Voorletter(s) en naam: ………………………………………………….</w:t>
      </w:r>
      <w:r>
        <w:rPr>
          <w:rFonts w:ascii="Arial" w:hAnsi="Arial" w:cs="Arial"/>
          <w:sz w:val="21"/>
          <w:szCs w:val="21"/>
        </w:rPr>
        <w:tab/>
      </w:r>
    </w:p>
    <w:p w14:paraId="0DC2B7B9" w14:textId="77777777" w:rsidR="00824C14" w:rsidRDefault="00824C14" w:rsidP="00824C14">
      <w:pPr>
        <w:tabs>
          <w:tab w:val="left" w:pos="4536"/>
        </w:tabs>
        <w:spacing w:after="0" w:line="320" w:lineRule="exact"/>
        <w:rPr>
          <w:rFonts w:ascii="Arial" w:hAnsi="Arial" w:cs="Arial"/>
          <w:sz w:val="21"/>
          <w:szCs w:val="21"/>
        </w:rPr>
      </w:pPr>
    </w:p>
    <w:p w14:paraId="08655EF3" w14:textId="77777777" w:rsidR="00824C14" w:rsidRDefault="00824C14" w:rsidP="00824C14">
      <w:pPr>
        <w:tabs>
          <w:tab w:val="left" w:pos="4536"/>
        </w:tabs>
        <w:spacing w:after="0" w:line="320" w:lineRule="exact"/>
        <w:rPr>
          <w:rFonts w:ascii="Arial" w:hAnsi="Arial" w:cs="Arial"/>
          <w:sz w:val="21"/>
          <w:szCs w:val="21"/>
        </w:rPr>
      </w:pPr>
    </w:p>
    <w:p w14:paraId="33F848ED" w14:textId="77777777" w:rsidR="00824C14" w:rsidRDefault="00824C14" w:rsidP="00824C14">
      <w:pPr>
        <w:tabs>
          <w:tab w:val="left" w:pos="4536"/>
        </w:tabs>
        <w:spacing w:after="0" w:line="320" w:lineRule="exact"/>
        <w:rPr>
          <w:rFonts w:ascii="Arial" w:hAnsi="Arial" w:cs="Arial"/>
          <w:sz w:val="21"/>
          <w:szCs w:val="21"/>
        </w:rPr>
      </w:pPr>
    </w:p>
    <w:p w14:paraId="020EE42A" w14:textId="77777777" w:rsidR="00824C14" w:rsidRDefault="00824C14" w:rsidP="00824C14">
      <w:pPr>
        <w:tabs>
          <w:tab w:val="left" w:pos="4536"/>
        </w:tabs>
        <w:spacing w:after="0" w:line="320" w:lineRule="exact"/>
        <w:rPr>
          <w:rFonts w:ascii="Arial" w:hAnsi="Arial" w:cs="Arial"/>
          <w:sz w:val="21"/>
          <w:szCs w:val="21"/>
        </w:rPr>
      </w:pPr>
      <w:r>
        <w:rPr>
          <w:rFonts w:ascii="Arial" w:hAnsi="Arial" w:cs="Arial"/>
          <w:sz w:val="21"/>
          <w:szCs w:val="21"/>
        </w:rPr>
        <w:t xml:space="preserve">Straatnaam en huisnummer:  …………………………………………………….. </w:t>
      </w:r>
    </w:p>
    <w:p w14:paraId="57126BDC" w14:textId="77777777" w:rsidR="00824C14" w:rsidRDefault="00824C14" w:rsidP="00824C14">
      <w:pPr>
        <w:tabs>
          <w:tab w:val="left" w:pos="4536"/>
        </w:tabs>
        <w:spacing w:after="0" w:line="320" w:lineRule="exact"/>
        <w:rPr>
          <w:rFonts w:ascii="Arial" w:hAnsi="Arial" w:cs="Arial"/>
          <w:sz w:val="21"/>
          <w:szCs w:val="21"/>
        </w:rPr>
      </w:pPr>
    </w:p>
    <w:p w14:paraId="0E2EDAA1" w14:textId="0DDDED61" w:rsidR="00B129E5" w:rsidRPr="008721DD" w:rsidRDefault="00824C14" w:rsidP="008721DD">
      <w:pPr>
        <w:tabs>
          <w:tab w:val="left" w:pos="4536"/>
        </w:tabs>
        <w:spacing w:after="0" w:line="320" w:lineRule="exact"/>
        <w:rPr>
          <w:rFonts w:ascii="Arial" w:hAnsi="Arial" w:cs="Arial"/>
          <w:sz w:val="21"/>
          <w:szCs w:val="21"/>
        </w:rPr>
      </w:pPr>
      <w:r>
        <w:rPr>
          <w:rFonts w:ascii="Arial" w:hAnsi="Arial" w:cs="Arial"/>
          <w:sz w:val="21"/>
          <w:szCs w:val="21"/>
        </w:rPr>
        <w:t>Postcode en woonplaats:       ……………………………………………………..</w:t>
      </w:r>
    </w:p>
    <w:sectPr w:rsidR="00B129E5" w:rsidRPr="008721DD" w:rsidSect="00097DAE">
      <w:footerReference w:type="default" r:id="rId9"/>
      <w:type w:val="continuous"/>
      <w:pgSz w:w="11906" w:h="16838" w:code="9"/>
      <w:pgMar w:top="2155" w:right="1418" w:bottom="1418" w:left="1418" w:header="1304" w:footer="1134" w:gutter="0"/>
      <w:paperSrc w:first="1" w:other="25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9221D" w14:textId="77777777" w:rsidR="00E406D5" w:rsidRDefault="00E406D5" w:rsidP="00456B1A">
      <w:pPr>
        <w:spacing w:after="0" w:line="240" w:lineRule="auto"/>
      </w:pPr>
      <w:r>
        <w:separator/>
      </w:r>
    </w:p>
  </w:endnote>
  <w:endnote w:type="continuationSeparator" w:id="0">
    <w:p w14:paraId="79F97D4A" w14:textId="77777777" w:rsidR="00E406D5" w:rsidRDefault="00E406D5" w:rsidP="00456B1A">
      <w:pPr>
        <w:spacing w:after="0" w:line="240" w:lineRule="auto"/>
      </w:pPr>
      <w:r>
        <w:continuationSeparator/>
      </w:r>
    </w:p>
  </w:endnote>
  <w:endnote w:type="continuationNotice" w:id="1">
    <w:p w14:paraId="404C9365" w14:textId="77777777" w:rsidR="00E406D5" w:rsidRDefault="00E406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obe Heiti Std R">
    <w:panose1 w:val="00000000000000000000"/>
    <w:charset w:val="80"/>
    <w:family w:val="swiss"/>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71D65" w14:textId="77777777" w:rsidR="00FE1256" w:rsidRPr="00CC358F" w:rsidRDefault="00FE1256" w:rsidP="00CC358F">
    <w:pPr>
      <w:pStyle w:val="Koptekst"/>
      <w:jc w:val="center"/>
      <w:rPr>
        <w:rFonts w:ascii="Arial" w:hAnsi="Arial" w:cs="Arial"/>
        <w:sz w:val="21"/>
        <w:szCs w:val="21"/>
      </w:rPr>
    </w:pPr>
    <w:r w:rsidRPr="00CC358F">
      <w:rPr>
        <w:rFonts w:ascii="Arial" w:hAnsi="Arial" w:cs="Arial"/>
        <w:bCs/>
        <w:sz w:val="21"/>
        <w:szCs w:val="21"/>
      </w:rPr>
      <w:t xml:space="preserve">pagina </w:t>
    </w:r>
    <w:r w:rsidRPr="00CC358F">
      <w:rPr>
        <w:rFonts w:ascii="Arial" w:hAnsi="Arial" w:cs="Arial"/>
        <w:bCs/>
        <w:sz w:val="21"/>
        <w:szCs w:val="21"/>
      </w:rPr>
      <w:fldChar w:fldCharType="begin"/>
    </w:r>
    <w:r w:rsidRPr="00CC358F">
      <w:rPr>
        <w:rFonts w:ascii="Arial" w:hAnsi="Arial" w:cs="Arial"/>
        <w:bCs/>
        <w:sz w:val="21"/>
        <w:szCs w:val="21"/>
      </w:rPr>
      <w:instrText>PAGE  \* Arabic  \* MERGEFORMAT</w:instrText>
    </w:r>
    <w:r w:rsidRPr="00CC358F">
      <w:rPr>
        <w:rFonts w:ascii="Arial" w:hAnsi="Arial" w:cs="Arial"/>
        <w:bCs/>
        <w:sz w:val="21"/>
        <w:szCs w:val="21"/>
      </w:rPr>
      <w:fldChar w:fldCharType="separate"/>
    </w:r>
    <w:r w:rsidR="00D07D4D">
      <w:rPr>
        <w:rFonts w:ascii="Arial" w:hAnsi="Arial" w:cs="Arial"/>
        <w:bCs/>
        <w:noProof/>
        <w:sz w:val="21"/>
        <w:szCs w:val="21"/>
      </w:rPr>
      <w:t>7</w:t>
    </w:r>
    <w:r w:rsidRPr="00CC358F">
      <w:rPr>
        <w:rFonts w:ascii="Arial" w:hAnsi="Arial" w:cs="Arial"/>
        <w:bCs/>
        <w:sz w:val="21"/>
        <w:szCs w:val="21"/>
      </w:rPr>
      <w:fldChar w:fldCharType="end"/>
    </w:r>
    <w:r w:rsidRPr="00CC358F">
      <w:rPr>
        <w:rFonts w:ascii="Arial" w:hAnsi="Arial" w:cs="Arial"/>
        <w:bCs/>
        <w:sz w:val="21"/>
        <w:szCs w:val="21"/>
      </w:rPr>
      <w:t xml:space="preserve"> / </w:t>
    </w:r>
    <w:r w:rsidRPr="00CC358F">
      <w:rPr>
        <w:rFonts w:ascii="Arial" w:hAnsi="Arial" w:cs="Arial"/>
        <w:bCs/>
        <w:sz w:val="21"/>
        <w:szCs w:val="21"/>
      </w:rPr>
      <w:fldChar w:fldCharType="begin"/>
    </w:r>
    <w:r w:rsidRPr="00CC358F">
      <w:rPr>
        <w:rFonts w:ascii="Arial" w:hAnsi="Arial" w:cs="Arial"/>
        <w:bCs/>
        <w:sz w:val="21"/>
        <w:szCs w:val="21"/>
      </w:rPr>
      <w:instrText>NUMPAGES  \* Arabic  \* MERGEFORMAT</w:instrText>
    </w:r>
    <w:r w:rsidRPr="00CC358F">
      <w:rPr>
        <w:rFonts w:ascii="Arial" w:hAnsi="Arial" w:cs="Arial"/>
        <w:bCs/>
        <w:sz w:val="21"/>
        <w:szCs w:val="21"/>
      </w:rPr>
      <w:fldChar w:fldCharType="separate"/>
    </w:r>
    <w:r w:rsidR="00D07D4D">
      <w:rPr>
        <w:rFonts w:ascii="Arial" w:hAnsi="Arial" w:cs="Arial"/>
        <w:bCs/>
        <w:noProof/>
        <w:sz w:val="21"/>
        <w:szCs w:val="21"/>
      </w:rPr>
      <w:t>8</w:t>
    </w:r>
    <w:r w:rsidRPr="00CC358F">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7DCF" w14:textId="77777777" w:rsidR="00E406D5" w:rsidRDefault="00E406D5" w:rsidP="00456B1A">
      <w:pPr>
        <w:spacing w:after="0" w:line="240" w:lineRule="auto"/>
      </w:pPr>
      <w:r>
        <w:separator/>
      </w:r>
    </w:p>
  </w:footnote>
  <w:footnote w:type="continuationSeparator" w:id="0">
    <w:p w14:paraId="4D3D7642" w14:textId="77777777" w:rsidR="00E406D5" w:rsidRDefault="00E406D5" w:rsidP="00456B1A">
      <w:pPr>
        <w:spacing w:after="0" w:line="240" w:lineRule="auto"/>
      </w:pPr>
      <w:r>
        <w:continuationSeparator/>
      </w:r>
    </w:p>
  </w:footnote>
  <w:footnote w:type="continuationNotice" w:id="1">
    <w:p w14:paraId="612A3A9D" w14:textId="77777777" w:rsidR="00E406D5" w:rsidRDefault="00E406D5">
      <w:pPr>
        <w:spacing w:after="0" w:line="240" w:lineRule="auto"/>
      </w:pPr>
    </w:p>
  </w:footnote>
  <w:footnote w:id="2">
    <w:p w14:paraId="10684812" w14:textId="2BBBF18F" w:rsidR="00217D58" w:rsidRPr="00217D58" w:rsidRDefault="00217D58" w:rsidP="00217D58">
      <w:pPr>
        <w:pStyle w:val="Voetnoottekst"/>
      </w:pPr>
      <w:r w:rsidRPr="00217D58">
        <w:rPr>
          <w:rStyle w:val="Voetnootmarkering"/>
        </w:rPr>
        <w:footnoteRef/>
      </w:r>
      <w:r w:rsidRPr="00217D58">
        <w:t xml:space="preserve"> Rb. Gelderland 8 december 2021, </w:t>
      </w:r>
      <w:hyperlink r:id="rId1" w:history="1">
        <w:r w:rsidRPr="00217D58">
          <w:rPr>
            <w:rStyle w:val="Hyperlink"/>
          </w:rPr>
          <w:t>https://deeplink.rechtspraak.nl/uitspraak?id=ECLI:NL:RBGEL:2021:6529</w:t>
        </w:r>
      </w:hyperlink>
      <w:r w:rsidRPr="00217D58">
        <w:t>.</w:t>
      </w:r>
    </w:p>
  </w:footnote>
  <w:footnote w:id="3">
    <w:p w14:paraId="3EEDE8AF" w14:textId="09DEA91C" w:rsidR="004319E9" w:rsidRDefault="004319E9">
      <w:pPr>
        <w:pStyle w:val="Voetnoottekst"/>
      </w:pPr>
      <w:r>
        <w:rPr>
          <w:rStyle w:val="Voetnootmarkering"/>
        </w:rPr>
        <w:footnoteRef/>
      </w:r>
      <w:r>
        <w:t xml:space="preserve"> T</w:t>
      </w:r>
      <w:r w:rsidRPr="000E3A10">
        <w:t xml:space="preserve">e vinden op </w:t>
      </w:r>
      <w:hyperlink r:id="rId2" w:history="1">
        <w:r w:rsidRPr="002F6A4F">
          <w:rPr>
            <w:rStyle w:val="Hyperlink"/>
          </w:rPr>
          <w:t>https://zoek.officielebekendmakingen.nl/blg-934708</w:t>
        </w:r>
      </w:hyperlink>
      <w:r>
        <w:t>.</w:t>
      </w:r>
    </w:p>
  </w:footnote>
  <w:footnote w:id="4">
    <w:p w14:paraId="0201D5CD" w14:textId="77777777" w:rsidR="00731D7F" w:rsidRDefault="00731D7F" w:rsidP="00731D7F">
      <w:pPr>
        <w:pStyle w:val="Voetnoottekst"/>
      </w:pPr>
      <w:r>
        <w:rPr>
          <w:rStyle w:val="Voetnootmarkering"/>
        </w:rPr>
        <w:footnoteRef/>
      </w:r>
      <w:r>
        <w:t xml:space="preserve"> Daar valt te lezen: “NB: alleen een selectie van de bezwaarschriften, voor zover deze eensluidend zijn, wordt thans overgelegd (in totaal zijn er 464 bezwaarschriften ingediend).”</w:t>
      </w:r>
    </w:p>
  </w:footnote>
  <w:footnote w:id="5">
    <w:p w14:paraId="119E40A3" w14:textId="25CE4435" w:rsidR="00FB0777" w:rsidRPr="00152380" w:rsidRDefault="00FB0777" w:rsidP="00911ACD">
      <w:pPr>
        <w:pStyle w:val="Voetnoottekst"/>
        <w:rPr>
          <w:rFonts w:cs="Arial"/>
        </w:rPr>
      </w:pPr>
      <w:r w:rsidRPr="00152380">
        <w:rPr>
          <w:rStyle w:val="Voetnootmarkering"/>
          <w:rFonts w:cs="Arial"/>
        </w:rPr>
        <w:footnoteRef/>
      </w:r>
      <w:r w:rsidRPr="00152380">
        <w:rPr>
          <w:rFonts w:cs="Arial"/>
        </w:rPr>
        <w:t xml:space="preserve"> T&amp;C Algemene wet bestuursrecht, Commentaar op artikel 7:11 </w:t>
      </w:r>
      <w:proofErr w:type="spellStart"/>
      <w:r w:rsidRPr="00152380">
        <w:rPr>
          <w:rFonts w:cs="Arial"/>
        </w:rPr>
        <w:t>Awb</w:t>
      </w:r>
      <w:proofErr w:type="spellEnd"/>
      <w:r w:rsidRPr="00152380">
        <w:rPr>
          <w:rFonts w:cs="Arial"/>
        </w:rPr>
        <w:t xml:space="preserve">, </w:t>
      </w:r>
      <w:proofErr w:type="spellStart"/>
      <w:r w:rsidRPr="00152380">
        <w:rPr>
          <w:rFonts w:cs="Arial"/>
        </w:rPr>
        <w:t>aant</w:t>
      </w:r>
      <w:proofErr w:type="spellEnd"/>
      <w:r w:rsidRPr="00152380">
        <w:rPr>
          <w:rFonts w:cs="Arial"/>
        </w:rPr>
        <w:t xml:space="preserve">. </w:t>
      </w:r>
      <w:r w:rsidR="00424A8D" w:rsidRPr="00152380">
        <w:rPr>
          <w:rFonts w:cs="Arial"/>
        </w:rPr>
        <w:t>1 en 2</w:t>
      </w:r>
      <w:r w:rsidRPr="00152380">
        <w:rPr>
          <w:rFonts w:cs="Arial"/>
        </w:rPr>
        <w:t xml:space="preserve"> (elektronisch geraadpleegd op </w:t>
      </w:r>
      <w:r w:rsidR="00424A8D" w:rsidRPr="00152380">
        <w:rPr>
          <w:rFonts w:cs="Arial"/>
        </w:rPr>
        <w:t xml:space="preserve">18 maart </w:t>
      </w:r>
      <w:r w:rsidRPr="00152380">
        <w:rPr>
          <w:rFonts w:cs="Arial"/>
        </w:rPr>
        <w:t xml:space="preserve"> 20</w:t>
      </w:r>
      <w:r w:rsidR="00424A8D" w:rsidRPr="00152380">
        <w:rPr>
          <w:rFonts w:cs="Arial"/>
        </w:rPr>
        <w:t>22</w:t>
      </w:r>
      <w:r w:rsidRPr="00152380">
        <w:rPr>
          <w:rFonts w:cs="Arial"/>
        </w:rPr>
        <w:t>).</w:t>
      </w:r>
    </w:p>
  </w:footnote>
  <w:footnote w:id="6">
    <w:p w14:paraId="7CDF5BF9" w14:textId="3C6CDFFF" w:rsidR="002E21E4" w:rsidRDefault="002E21E4" w:rsidP="00911ACD">
      <w:pPr>
        <w:pStyle w:val="Voetnoottekst"/>
      </w:pPr>
      <w:r w:rsidRPr="00152380">
        <w:rPr>
          <w:rStyle w:val="Voetnootmarkering"/>
          <w:rFonts w:cs="Arial"/>
        </w:rPr>
        <w:footnoteRef/>
      </w:r>
      <w:r w:rsidRPr="00152380">
        <w:rPr>
          <w:rFonts w:cs="Arial"/>
        </w:rPr>
        <w:t xml:space="preserve"> </w:t>
      </w:r>
      <w:r w:rsidR="00E946EC" w:rsidRPr="00152380">
        <w:rPr>
          <w:rFonts w:cs="Arial"/>
        </w:rPr>
        <w:t xml:space="preserve">ABRvS 11 augustus 2021, </w:t>
      </w:r>
      <w:hyperlink r:id="rId3" w:history="1">
        <w:r w:rsidR="00E946EC" w:rsidRPr="00152380">
          <w:rPr>
            <w:rStyle w:val="Hyperlink"/>
            <w:rFonts w:cs="Arial"/>
          </w:rPr>
          <w:t>https://deeplink.rechtspraak.nl/uitspraak?id=ECLI:NL:RVS:2021:1788</w:t>
        </w:r>
      </w:hyperlink>
      <w:r w:rsidR="00E946EC" w:rsidRPr="00152380">
        <w:rPr>
          <w:rFonts w:cs="Arial"/>
        </w:rPr>
        <w:t>.</w:t>
      </w:r>
    </w:p>
  </w:footnote>
  <w:footnote w:id="7">
    <w:p w14:paraId="662A854E" w14:textId="42D487D6" w:rsidR="000517D4" w:rsidRPr="00152380" w:rsidRDefault="000517D4" w:rsidP="00D26A58">
      <w:pPr>
        <w:pStyle w:val="Voetnoottekst"/>
        <w:rPr>
          <w:rFonts w:cs="Arial"/>
        </w:rPr>
      </w:pPr>
      <w:r w:rsidRPr="00152380">
        <w:rPr>
          <w:rStyle w:val="Voetnootmarkering"/>
          <w:rFonts w:cs="Arial"/>
        </w:rPr>
        <w:footnoteRef/>
      </w:r>
      <w:r w:rsidRPr="00152380">
        <w:rPr>
          <w:rFonts w:cs="Arial"/>
        </w:rPr>
        <w:t xml:space="preserve"> Zie bijlage III, onder 1, sub g bij de gewijzigde </w:t>
      </w:r>
      <w:proofErr w:type="spellStart"/>
      <w:r w:rsidRPr="00152380">
        <w:rPr>
          <w:rFonts w:cs="Arial"/>
        </w:rPr>
        <w:t>mer</w:t>
      </w:r>
      <w:proofErr w:type="spellEnd"/>
      <w:r w:rsidRPr="00152380">
        <w:rPr>
          <w:rFonts w:cs="Arial"/>
        </w:rPr>
        <w:t>-richtlijn.</w:t>
      </w:r>
    </w:p>
  </w:footnote>
  <w:footnote w:id="8">
    <w:p w14:paraId="3291D59E" w14:textId="77777777" w:rsidR="00E47C43" w:rsidRDefault="000517D4" w:rsidP="00D26A58">
      <w:pPr>
        <w:pStyle w:val="Voetnoottekst"/>
      </w:pPr>
      <w:r>
        <w:rPr>
          <w:rStyle w:val="Voetnootmarkering"/>
        </w:rPr>
        <w:footnoteRef/>
      </w:r>
      <w:r>
        <w:t xml:space="preserve"> ABRvS 25 juli 2018, </w:t>
      </w:r>
      <w:hyperlink r:id="rId4" w:history="1">
        <w:r w:rsidRPr="00482161">
          <w:rPr>
            <w:rStyle w:val="Hyperlink"/>
          </w:rPr>
          <w:t>https://deeplink.rechtspraak.nl/uitspraak?id=ECLI:NL:RVS:2018:2496</w:t>
        </w:r>
      </w:hyperlink>
      <w:r>
        <w:t>.</w:t>
      </w:r>
    </w:p>
    <w:p w14:paraId="0848EB10" w14:textId="2B5D3A49" w:rsidR="000517D4" w:rsidRDefault="000517D4" w:rsidP="00D26A58">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7C"/>
    <w:multiLevelType w:val="singleLevel"/>
    <w:tmpl w:val="8D0A19A8"/>
    <w:lvl w:ilvl="0">
      <w:start w:val="1"/>
      <w:numFmt w:val="decimal"/>
      <w:lvlText w:val="%1."/>
      <w:lvlJc w:val="left"/>
      <w:pPr>
        <w:tabs>
          <w:tab w:val="num" w:pos="1492"/>
        </w:tabs>
        <w:ind w:left="1492" w:hanging="360"/>
      </w:pPr>
    </w:lvl>
  </w:abstractNum>
  <w:abstractNum w:abstractNumId="1" w15:restartNumberingAfterBreak="1">
    <w:nsid w:val="FFFFFF7D"/>
    <w:multiLevelType w:val="singleLevel"/>
    <w:tmpl w:val="A0EAD936"/>
    <w:lvl w:ilvl="0">
      <w:start w:val="1"/>
      <w:numFmt w:val="decimal"/>
      <w:lvlText w:val="%1."/>
      <w:lvlJc w:val="left"/>
      <w:pPr>
        <w:tabs>
          <w:tab w:val="num" w:pos="1209"/>
        </w:tabs>
        <w:ind w:left="1209" w:hanging="360"/>
      </w:pPr>
    </w:lvl>
  </w:abstractNum>
  <w:abstractNum w:abstractNumId="2" w15:restartNumberingAfterBreak="1">
    <w:nsid w:val="FFFFFF7E"/>
    <w:multiLevelType w:val="singleLevel"/>
    <w:tmpl w:val="CD6AFE40"/>
    <w:lvl w:ilvl="0">
      <w:start w:val="1"/>
      <w:numFmt w:val="decimal"/>
      <w:lvlText w:val="%1."/>
      <w:lvlJc w:val="left"/>
      <w:pPr>
        <w:tabs>
          <w:tab w:val="num" w:pos="926"/>
        </w:tabs>
        <w:ind w:left="926" w:hanging="360"/>
      </w:pPr>
    </w:lvl>
  </w:abstractNum>
  <w:abstractNum w:abstractNumId="3" w15:restartNumberingAfterBreak="1">
    <w:nsid w:val="FFFFFF7F"/>
    <w:multiLevelType w:val="singleLevel"/>
    <w:tmpl w:val="1E6A17D6"/>
    <w:lvl w:ilvl="0">
      <w:start w:val="1"/>
      <w:numFmt w:val="decimal"/>
      <w:lvlText w:val="%1."/>
      <w:lvlJc w:val="left"/>
      <w:pPr>
        <w:tabs>
          <w:tab w:val="num" w:pos="643"/>
        </w:tabs>
        <w:ind w:left="643" w:hanging="360"/>
      </w:pPr>
    </w:lvl>
  </w:abstractNum>
  <w:abstractNum w:abstractNumId="4" w15:restartNumberingAfterBreak="1">
    <w:nsid w:val="FFFFFF80"/>
    <w:multiLevelType w:val="singleLevel"/>
    <w:tmpl w:val="036EF2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1">
    <w:nsid w:val="FFFFFF81"/>
    <w:multiLevelType w:val="singleLevel"/>
    <w:tmpl w:val="BBDA3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1">
    <w:nsid w:val="FFFFFF82"/>
    <w:multiLevelType w:val="singleLevel"/>
    <w:tmpl w:val="EFEA90C0"/>
    <w:lvl w:ilvl="0">
      <w:start w:val="1"/>
      <w:numFmt w:val="bullet"/>
      <w:lvlText w:val=""/>
      <w:lvlJc w:val="left"/>
      <w:pPr>
        <w:tabs>
          <w:tab w:val="num" w:pos="926"/>
        </w:tabs>
        <w:ind w:left="926" w:hanging="360"/>
      </w:pPr>
      <w:rPr>
        <w:rFonts w:ascii="Symbol" w:hAnsi="Symbol" w:hint="default"/>
      </w:rPr>
    </w:lvl>
  </w:abstractNum>
  <w:abstractNum w:abstractNumId="7" w15:restartNumberingAfterBreak="1">
    <w:nsid w:val="FFFFFF83"/>
    <w:multiLevelType w:val="singleLevel"/>
    <w:tmpl w:val="0F069656"/>
    <w:lvl w:ilvl="0">
      <w:start w:val="1"/>
      <w:numFmt w:val="bullet"/>
      <w:lvlText w:val=""/>
      <w:lvlJc w:val="left"/>
      <w:pPr>
        <w:tabs>
          <w:tab w:val="num" w:pos="643"/>
        </w:tabs>
        <w:ind w:left="643" w:hanging="360"/>
      </w:pPr>
      <w:rPr>
        <w:rFonts w:ascii="Symbol" w:hAnsi="Symbol" w:hint="default"/>
      </w:rPr>
    </w:lvl>
  </w:abstractNum>
  <w:abstractNum w:abstractNumId="8" w15:restartNumberingAfterBreak="1">
    <w:nsid w:val="FFFFFF88"/>
    <w:multiLevelType w:val="singleLevel"/>
    <w:tmpl w:val="A3C4FEF8"/>
    <w:lvl w:ilvl="0">
      <w:start w:val="1"/>
      <w:numFmt w:val="decimal"/>
      <w:lvlText w:val="%1."/>
      <w:lvlJc w:val="left"/>
      <w:pPr>
        <w:tabs>
          <w:tab w:val="num" w:pos="360"/>
        </w:tabs>
        <w:ind w:left="360" w:hanging="360"/>
      </w:pPr>
    </w:lvl>
  </w:abstractNum>
  <w:abstractNum w:abstractNumId="9" w15:restartNumberingAfterBreak="1">
    <w:nsid w:val="FFFFFF89"/>
    <w:multiLevelType w:val="singleLevel"/>
    <w:tmpl w:val="2EF84C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1">
    <w:nsid w:val="06D70F55"/>
    <w:multiLevelType w:val="multilevel"/>
    <w:tmpl w:val="148A4DF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1" w15:restartNumberingAfterBreak="1">
    <w:nsid w:val="29DC13DB"/>
    <w:multiLevelType w:val="hybridMultilevel"/>
    <w:tmpl w:val="DD907B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F7B43F7"/>
    <w:multiLevelType w:val="hybridMultilevel"/>
    <w:tmpl w:val="1FFEA47E"/>
    <w:lvl w:ilvl="0" w:tplc="50CE6C96">
      <w:start w:val="2003"/>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0F45493"/>
    <w:multiLevelType w:val="hybridMultilevel"/>
    <w:tmpl w:val="83E2F8C2"/>
    <w:lvl w:ilvl="0" w:tplc="D7DE05BE">
      <w:start w:val="5"/>
      <w:numFmt w:val="bullet"/>
      <w:lvlText w:val="-"/>
      <w:lvlJc w:val="left"/>
      <w:pPr>
        <w:ind w:left="420" w:hanging="360"/>
      </w:pPr>
      <w:rPr>
        <w:rFonts w:ascii="Arial" w:eastAsiaTheme="minorHAnsi" w:hAnsi="Arial" w:cs="Arial"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4" w15:restartNumberingAfterBreak="0">
    <w:nsid w:val="63980530"/>
    <w:multiLevelType w:val="hybridMultilevel"/>
    <w:tmpl w:val="17F46C60"/>
    <w:lvl w:ilvl="0" w:tplc="C3B8FB6C">
      <w:start w:val="200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7461B5E"/>
    <w:multiLevelType w:val="hybridMultilevel"/>
    <w:tmpl w:val="FE2EEDF2"/>
    <w:lvl w:ilvl="0" w:tplc="1F0A275E">
      <w:start w:val="1"/>
      <w:numFmt w:val="decimal"/>
      <w:lvlText w:val="%1."/>
      <w:lvlJc w:val="left"/>
      <w:pPr>
        <w:ind w:left="360" w:hanging="360"/>
      </w:pPr>
      <w:rPr>
        <w:rFonts w:ascii="Arial" w:hAnsi="Arial" w:cs="Arial" w:hint="default"/>
        <w:sz w:val="21"/>
        <w:szCs w:val="21"/>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5"/>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fillcolor="white">
      <v:fill color="white"/>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standsPath" w:val="F:\Dossiers\Voorend Gem. Enkhuizen 20210010\"/>
    <w:docVar w:name="Cl_Sleutel" w:val="GALEMA"/>
    <w:docVar w:name="De_Sleutel" w:val="VOOREND"/>
    <w:docVar w:name="Dossiernummer" w:val="20210010"/>
    <w:docVar w:name="Gekozen_med" w:val="RSW"/>
    <w:docVar w:name="In_Sleutel" w:val="ABRS"/>
    <w:docVar w:name="Sleutel" w:val="RBNHLBES"/>
    <w:docVar w:name="verantw_medew" w:val="RSW"/>
    <w:docVar w:name="We_Sleutel" w:val="GEMENKHU"/>
    <w:docVar w:name="zaaknaam" w:val="Voorend/Gem. Enkhuizen"/>
  </w:docVars>
  <w:rsids>
    <w:rsidRoot w:val="004505F7"/>
    <w:rsid w:val="00002EDF"/>
    <w:rsid w:val="00006188"/>
    <w:rsid w:val="0001015C"/>
    <w:rsid w:val="000121FD"/>
    <w:rsid w:val="000200EC"/>
    <w:rsid w:val="000202E9"/>
    <w:rsid w:val="000442AC"/>
    <w:rsid w:val="00046887"/>
    <w:rsid w:val="000517D4"/>
    <w:rsid w:val="0005245A"/>
    <w:rsid w:val="00070745"/>
    <w:rsid w:val="00095C07"/>
    <w:rsid w:val="00096466"/>
    <w:rsid w:val="00097DAE"/>
    <w:rsid w:val="000B0897"/>
    <w:rsid w:val="000C02DE"/>
    <w:rsid w:val="000C5723"/>
    <w:rsid w:val="000D5D12"/>
    <w:rsid w:val="000F36A9"/>
    <w:rsid w:val="000F41B2"/>
    <w:rsid w:val="00106B03"/>
    <w:rsid w:val="00136832"/>
    <w:rsid w:val="00152380"/>
    <w:rsid w:val="00154074"/>
    <w:rsid w:val="00163C1F"/>
    <w:rsid w:val="001657EA"/>
    <w:rsid w:val="00167462"/>
    <w:rsid w:val="00180A97"/>
    <w:rsid w:val="0019345C"/>
    <w:rsid w:val="0019346F"/>
    <w:rsid w:val="001A7CAB"/>
    <w:rsid w:val="001B2890"/>
    <w:rsid w:val="001B3772"/>
    <w:rsid w:val="001B680E"/>
    <w:rsid w:val="001C0058"/>
    <w:rsid w:val="001C2A59"/>
    <w:rsid w:val="001C57CD"/>
    <w:rsid w:val="001F4854"/>
    <w:rsid w:val="00212082"/>
    <w:rsid w:val="00217D58"/>
    <w:rsid w:val="002463DE"/>
    <w:rsid w:val="002632A4"/>
    <w:rsid w:val="00293003"/>
    <w:rsid w:val="002C597F"/>
    <w:rsid w:val="002E21E4"/>
    <w:rsid w:val="00321648"/>
    <w:rsid w:val="003309A8"/>
    <w:rsid w:val="00335B15"/>
    <w:rsid w:val="0033642B"/>
    <w:rsid w:val="00371FB9"/>
    <w:rsid w:val="0037342E"/>
    <w:rsid w:val="003B0D67"/>
    <w:rsid w:val="003C06D7"/>
    <w:rsid w:val="00403867"/>
    <w:rsid w:val="00414349"/>
    <w:rsid w:val="00421CAA"/>
    <w:rsid w:val="00424A8D"/>
    <w:rsid w:val="004319E9"/>
    <w:rsid w:val="00445AD2"/>
    <w:rsid w:val="00446844"/>
    <w:rsid w:val="004505F7"/>
    <w:rsid w:val="00456131"/>
    <w:rsid w:val="00456B1A"/>
    <w:rsid w:val="00470B6E"/>
    <w:rsid w:val="004722E5"/>
    <w:rsid w:val="004B6D10"/>
    <w:rsid w:val="004D56BA"/>
    <w:rsid w:val="004E726F"/>
    <w:rsid w:val="004F57E0"/>
    <w:rsid w:val="00524A74"/>
    <w:rsid w:val="00526CD3"/>
    <w:rsid w:val="00527156"/>
    <w:rsid w:val="005305BD"/>
    <w:rsid w:val="00536A31"/>
    <w:rsid w:val="00542C2C"/>
    <w:rsid w:val="0054559F"/>
    <w:rsid w:val="00597FB8"/>
    <w:rsid w:val="005C429F"/>
    <w:rsid w:val="005F6E80"/>
    <w:rsid w:val="00614305"/>
    <w:rsid w:val="00641990"/>
    <w:rsid w:val="00644E08"/>
    <w:rsid w:val="00676AA6"/>
    <w:rsid w:val="00682882"/>
    <w:rsid w:val="006D208B"/>
    <w:rsid w:val="00724205"/>
    <w:rsid w:val="00731D7F"/>
    <w:rsid w:val="007353DD"/>
    <w:rsid w:val="00742D25"/>
    <w:rsid w:val="00746BFC"/>
    <w:rsid w:val="00753FE4"/>
    <w:rsid w:val="00765D4B"/>
    <w:rsid w:val="0077165A"/>
    <w:rsid w:val="00782754"/>
    <w:rsid w:val="0079018F"/>
    <w:rsid w:val="0079794E"/>
    <w:rsid w:val="007A1E22"/>
    <w:rsid w:val="007A514A"/>
    <w:rsid w:val="007B1A92"/>
    <w:rsid w:val="007B72C2"/>
    <w:rsid w:val="007C16E3"/>
    <w:rsid w:val="007C4107"/>
    <w:rsid w:val="007C5A5A"/>
    <w:rsid w:val="007C62D1"/>
    <w:rsid w:val="007C67F7"/>
    <w:rsid w:val="007C7487"/>
    <w:rsid w:val="00824C14"/>
    <w:rsid w:val="00861168"/>
    <w:rsid w:val="0086304F"/>
    <w:rsid w:val="008649C0"/>
    <w:rsid w:val="008721DD"/>
    <w:rsid w:val="00897C84"/>
    <w:rsid w:val="008A5DDE"/>
    <w:rsid w:val="008B075F"/>
    <w:rsid w:val="008C099D"/>
    <w:rsid w:val="008D44D6"/>
    <w:rsid w:val="008E5F67"/>
    <w:rsid w:val="008F0541"/>
    <w:rsid w:val="00911ACD"/>
    <w:rsid w:val="009130EF"/>
    <w:rsid w:val="0091338A"/>
    <w:rsid w:val="00915AB5"/>
    <w:rsid w:val="0092624B"/>
    <w:rsid w:val="00940C1F"/>
    <w:rsid w:val="00945C5A"/>
    <w:rsid w:val="00972FE5"/>
    <w:rsid w:val="00981693"/>
    <w:rsid w:val="009939B8"/>
    <w:rsid w:val="009B75A5"/>
    <w:rsid w:val="009B7DD9"/>
    <w:rsid w:val="009C2074"/>
    <w:rsid w:val="009C23D3"/>
    <w:rsid w:val="009C6490"/>
    <w:rsid w:val="009C7601"/>
    <w:rsid w:val="009D7028"/>
    <w:rsid w:val="009E3D49"/>
    <w:rsid w:val="009E5EC3"/>
    <w:rsid w:val="009E6048"/>
    <w:rsid w:val="00A111B8"/>
    <w:rsid w:val="00A200BB"/>
    <w:rsid w:val="00A34B48"/>
    <w:rsid w:val="00A46F70"/>
    <w:rsid w:val="00A63C82"/>
    <w:rsid w:val="00A64427"/>
    <w:rsid w:val="00A76F92"/>
    <w:rsid w:val="00A9077F"/>
    <w:rsid w:val="00A91E45"/>
    <w:rsid w:val="00AC5B3E"/>
    <w:rsid w:val="00AD56E5"/>
    <w:rsid w:val="00AE4435"/>
    <w:rsid w:val="00AF52C5"/>
    <w:rsid w:val="00B03786"/>
    <w:rsid w:val="00B06529"/>
    <w:rsid w:val="00B11727"/>
    <w:rsid w:val="00B129E5"/>
    <w:rsid w:val="00B274DB"/>
    <w:rsid w:val="00B46945"/>
    <w:rsid w:val="00B64C43"/>
    <w:rsid w:val="00B70236"/>
    <w:rsid w:val="00B86E67"/>
    <w:rsid w:val="00BE5653"/>
    <w:rsid w:val="00BF3660"/>
    <w:rsid w:val="00BF535D"/>
    <w:rsid w:val="00C05D99"/>
    <w:rsid w:val="00C1296B"/>
    <w:rsid w:val="00C15C7A"/>
    <w:rsid w:val="00C36A99"/>
    <w:rsid w:val="00C40D4E"/>
    <w:rsid w:val="00C53762"/>
    <w:rsid w:val="00C710D8"/>
    <w:rsid w:val="00C81F00"/>
    <w:rsid w:val="00C847EE"/>
    <w:rsid w:val="00C90B0F"/>
    <w:rsid w:val="00C94A2A"/>
    <w:rsid w:val="00CB39AB"/>
    <w:rsid w:val="00CB42C6"/>
    <w:rsid w:val="00CC358F"/>
    <w:rsid w:val="00CE2BB6"/>
    <w:rsid w:val="00D04D5C"/>
    <w:rsid w:val="00D07D4D"/>
    <w:rsid w:val="00D148F8"/>
    <w:rsid w:val="00D26A58"/>
    <w:rsid w:val="00D42069"/>
    <w:rsid w:val="00D510AC"/>
    <w:rsid w:val="00D5328C"/>
    <w:rsid w:val="00D5446F"/>
    <w:rsid w:val="00D562BE"/>
    <w:rsid w:val="00D62BCF"/>
    <w:rsid w:val="00D8237C"/>
    <w:rsid w:val="00D8438E"/>
    <w:rsid w:val="00D95AF2"/>
    <w:rsid w:val="00DA081F"/>
    <w:rsid w:val="00DB3BDA"/>
    <w:rsid w:val="00DB59B1"/>
    <w:rsid w:val="00DC76DB"/>
    <w:rsid w:val="00DD0897"/>
    <w:rsid w:val="00DE1352"/>
    <w:rsid w:val="00DF3E73"/>
    <w:rsid w:val="00DF6042"/>
    <w:rsid w:val="00E015AE"/>
    <w:rsid w:val="00E0162F"/>
    <w:rsid w:val="00E155DF"/>
    <w:rsid w:val="00E21D70"/>
    <w:rsid w:val="00E229A5"/>
    <w:rsid w:val="00E22C9E"/>
    <w:rsid w:val="00E24CDD"/>
    <w:rsid w:val="00E3282A"/>
    <w:rsid w:val="00E406D5"/>
    <w:rsid w:val="00E47C43"/>
    <w:rsid w:val="00E520AA"/>
    <w:rsid w:val="00E80A14"/>
    <w:rsid w:val="00E946EC"/>
    <w:rsid w:val="00E95640"/>
    <w:rsid w:val="00E95FED"/>
    <w:rsid w:val="00E9771F"/>
    <w:rsid w:val="00EA33F0"/>
    <w:rsid w:val="00EC7472"/>
    <w:rsid w:val="00EF5211"/>
    <w:rsid w:val="00F13A04"/>
    <w:rsid w:val="00F22AF2"/>
    <w:rsid w:val="00F22F02"/>
    <w:rsid w:val="00F43788"/>
    <w:rsid w:val="00F4573E"/>
    <w:rsid w:val="00F717FB"/>
    <w:rsid w:val="00F76AFE"/>
    <w:rsid w:val="00F77666"/>
    <w:rsid w:val="00FB0777"/>
    <w:rsid w:val="00FC0E69"/>
    <w:rsid w:val="00FC7466"/>
    <w:rsid w:val="00FD0893"/>
    <w:rsid w:val="00FD3983"/>
    <w:rsid w:val="00FE09ED"/>
    <w:rsid w:val="00FE1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0,0,0,0"/>
    </o:shapedefaults>
    <o:shapelayout v:ext="edit">
      <o:idmap v:ext="edit" data="1"/>
    </o:shapelayout>
  </w:shapeDefaults>
  <w:decimalSymbol w:val=","/>
  <w:listSeparator w:val=";"/>
  <w14:docId w14:val="64BDE2D4"/>
  <w15:docId w15:val="{D7076707-1F76-45DF-8823-0279D686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1256"/>
  </w:style>
  <w:style w:type="paragraph" w:styleId="Kop1">
    <w:name w:val="heading 1"/>
    <w:basedOn w:val="Standaard"/>
    <w:next w:val="Standaard"/>
    <w:link w:val="Kop1Char"/>
    <w:autoRedefine/>
    <w:uiPriority w:val="9"/>
    <w:qFormat/>
    <w:rsid w:val="00FE1256"/>
    <w:pPr>
      <w:keepNext/>
      <w:keepLines/>
      <w:numPr>
        <w:numId w:val="2"/>
      </w:numPr>
      <w:spacing w:before="240" w:after="0"/>
      <w:outlineLvl w:val="0"/>
    </w:pPr>
    <w:rPr>
      <w:rFonts w:ascii="Arial" w:eastAsia="Adobe Heiti Std R" w:hAnsi="Arial" w:cstheme="majorBidi"/>
      <w:b/>
      <w:sz w:val="21"/>
      <w:szCs w:val="32"/>
    </w:rPr>
  </w:style>
  <w:style w:type="paragraph" w:styleId="Kop2">
    <w:name w:val="heading 2"/>
    <w:basedOn w:val="Kop1"/>
    <w:next w:val="Standaard"/>
    <w:link w:val="Kop2Char"/>
    <w:autoRedefine/>
    <w:uiPriority w:val="9"/>
    <w:unhideWhenUsed/>
    <w:qFormat/>
    <w:rsid w:val="00FE1256"/>
    <w:pPr>
      <w:numPr>
        <w:ilvl w:val="1"/>
      </w:numPr>
      <w:spacing w:before="40"/>
      <w:outlineLvl w:val="1"/>
    </w:pPr>
    <w:rPr>
      <w:szCs w:val="26"/>
    </w:rPr>
  </w:style>
  <w:style w:type="paragraph" w:styleId="Kop3">
    <w:name w:val="heading 3"/>
    <w:basedOn w:val="Standaard"/>
    <w:next w:val="Standaard"/>
    <w:link w:val="Kop3Char"/>
    <w:uiPriority w:val="9"/>
    <w:unhideWhenUsed/>
    <w:qFormat/>
    <w:rsid w:val="00FE1256"/>
    <w:pPr>
      <w:keepNext/>
      <w:keepLines/>
      <w:numPr>
        <w:ilvl w:val="2"/>
        <w:numId w:val="2"/>
      </w:numPr>
      <w:spacing w:before="40" w:after="0"/>
      <w:outlineLvl w:val="2"/>
    </w:pPr>
    <w:rPr>
      <w:rFonts w:ascii="Arial" w:eastAsiaTheme="majorEastAsia" w:hAnsi="Arial" w:cstheme="majorBidi"/>
      <w:b/>
      <w:sz w:val="21"/>
      <w:szCs w:val="24"/>
    </w:rPr>
  </w:style>
  <w:style w:type="paragraph" w:styleId="Kop4">
    <w:name w:val="heading 4"/>
    <w:basedOn w:val="Standaard"/>
    <w:next w:val="Standaard"/>
    <w:link w:val="Kop4Char"/>
    <w:autoRedefine/>
    <w:uiPriority w:val="9"/>
    <w:unhideWhenUsed/>
    <w:qFormat/>
    <w:rsid w:val="00FE1256"/>
    <w:pPr>
      <w:keepNext/>
      <w:keepLines/>
      <w:numPr>
        <w:ilvl w:val="3"/>
        <w:numId w:val="2"/>
      </w:numPr>
      <w:spacing w:before="40" w:after="0"/>
      <w:outlineLvl w:val="3"/>
    </w:pPr>
    <w:rPr>
      <w:rFonts w:ascii="Arial" w:eastAsiaTheme="majorEastAsia" w:hAnsi="Arial" w:cstheme="majorBidi"/>
      <w:i/>
      <w:iCs/>
      <w:sz w:val="21"/>
    </w:rPr>
  </w:style>
  <w:style w:type="paragraph" w:styleId="Kop5">
    <w:name w:val="heading 5"/>
    <w:basedOn w:val="Standaard"/>
    <w:next w:val="Standaard"/>
    <w:link w:val="Kop5Char"/>
    <w:uiPriority w:val="9"/>
    <w:semiHidden/>
    <w:unhideWhenUsed/>
    <w:qFormat/>
    <w:rsid w:val="00FE1256"/>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FE1256"/>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FE1256"/>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FE12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E12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6B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56B1A"/>
  </w:style>
  <w:style w:type="paragraph" w:styleId="Voettekst">
    <w:name w:val="footer"/>
    <w:basedOn w:val="Standaard"/>
    <w:link w:val="VoettekstChar"/>
    <w:autoRedefine/>
    <w:uiPriority w:val="99"/>
    <w:unhideWhenUsed/>
    <w:rsid w:val="00FE1256"/>
    <w:pPr>
      <w:tabs>
        <w:tab w:val="center" w:pos="4536"/>
        <w:tab w:val="right" w:pos="9072"/>
      </w:tabs>
      <w:spacing w:after="0" w:line="240" w:lineRule="auto"/>
    </w:pPr>
    <w:rPr>
      <w:rFonts w:ascii="Arial" w:hAnsi="Arial"/>
      <w:sz w:val="20"/>
    </w:rPr>
  </w:style>
  <w:style w:type="character" w:customStyle="1" w:styleId="VoettekstChar">
    <w:name w:val="Voettekst Char"/>
    <w:basedOn w:val="Standaardalinea-lettertype"/>
    <w:link w:val="Voettekst"/>
    <w:uiPriority w:val="99"/>
    <w:rsid w:val="00FE1256"/>
    <w:rPr>
      <w:rFonts w:ascii="Arial" w:hAnsi="Arial"/>
      <w:sz w:val="20"/>
    </w:rPr>
  </w:style>
  <w:style w:type="table" w:styleId="Tabelraster">
    <w:name w:val="Table Grid"/>
    <w:basedOn w:val="Standaardtabel"/>
    <w:uiPriority w:val="59"/>
    <w:rsid w:val="0045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32A4"/>
    <w:rPr>
      <w:color w:val="0000FF" w:themeColor="hyperlink"/>
      <w:u w:val="single"/>
    </w:rPr>
  </w:style>
  <w:style w:type="character" w:styleId="Tekstvantijdelijkeaanduiding">
    <w:name w:val="Placeholder Text"/>
    <w:basedOn w:val="Standaardalinea-lettertype"/>
    <w:uiPriority w:val="99"/>
    <w:semiHidden/>
    <w:rsid w:val="00F76AFE"/>
    <w:rPr>
      <w:color w:val="808080"/>
    </w:rPr>
  </w:style>
  <w:style w:type="paragraph" w:styleId="Ballontekst">
    <w:name w:val="Balloon Text"/>
    <w:basedOn w:val="Standaard"/>
    <w:link w:val="BallontekstChar"/>
    <w:uiPriority w:val="99"/>
    <w:semiHidden/>
    <w:unhideWhenUsed/>
    <w:rsid w:val="00F76AF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AFE"/>
    <w:rPr>
      <w:rFonts w:ascii="Tahoma" w:hAnsi="Tahoma" w:cs="Tahoma"/>
      <w:sz w:val="16"/>
      <w:szCs w:val="16"/>
    </w:rPr>
  </w:style>
  <w:style w:type="paragraph" w:styleId="Lijstalinea">
    <w:name w:val="List Paragraph"/>
    <w:basedOn w:val="Standaard"/>
    <w:uiPriority w:val="34"/>
    <w:qFormat/>
    <w:rsid w:val="0077165A"/>
    <w:pPr>
      <w:ind w:left="720"/>
      <w:contextualSpacing/>
    </w:pPr>
  </w:style>
  <w:style w:type="character" w:customStyle="1" w:styleId="Kop1Char">
    <w:name w:val="Kop 1 Char"/>
    <w:basedOn w:val="Standaardalinea-lettertype"/>
    <w:link w:val="Kop1"/>
    <w:uiPriority w:val="9"/>
    <w:rsid w:val="00FE1256"/>
    <w:rPr>
      <w:rFonts w:ascii="Arial" w:eastAsia="Adobe Heiti Std R" w:hAnsi="Arial" w:cstheme="majorBidi"/>
      <w:b/>
      <w:sz w:val="21"/>
      <w:szCs w:val="32"/>
    </w:rPr>
  </w:style>
  <w:style w:type="character" w:customStyle="1" w:styleId="Kop2Char">
    <w:name w:val="Kop 2 Char"/>
    <w:basedOn w:val="Standaardalinea-lettertype"/>
    <w:link w:val="Kop2"/>
    <w:uiPriority w:val="9"/>
    <w:rsid w:val="00FE1256"/>
    <w:rPr>
      <w:rFonts w:ascii="Arial" w:eastAsia="Adobe Heiti Std R" w:hAnsi="Arial" w:cstheme="majorBidi"/>
      <w:b/>
      <w:sz w:val="21"/>
      <w:szCs w:val="26"/>
    </w:rPr>
  </w:style>
  <w:style w:type="character" w:customStyle="1" w:styleId="Kop3Char">
    <w:name w:val="Kop 3 Char"/>
    <w:basedOn w:val="Standaardalinea-lettertype"/>
    <w:link w:val="Kop3"/>
    <w:uiPriority w:val="9"/>
    <w:rsid w:val="00FE1256"/>
    <w:rPr>
      <w:rFonts w:ascii="Arial" w:eastAsiaTheme="majorEastAsia" w:hAnsi="Arial" w:cstheme="majorBidi"/>
      <w:b/>
      <w:sz w:val="21"/>
      <w:szCs w:val="24"/>
    </w:rPr>
  </w:style>
  <w:style w:type="character" w:customStyle="1" w:styleId="Kop4Char">
    <w:name w:val="Kop 4 Char"/>
    <w:basedOn w:val="Standaardalinea-lettertype"/>
    <w:link w:val="Kop4"/>
    <w:uiPriority w:val="9"/>
    <w:rsid w:val="00FE1256"/>
    <w:rPr>
      <w:rFonts w:ascii="Arial" w:eastAsiaTheme="majorEastAsia" w:hAnsi="Arial" w:cstheme="majorBidi"/>
      <w:i/>
      <w:iCs/>
      <w:sz w:val="21"/>
    </w:rPr>
  </w:style>
  <w:style w:type="character" w:customStyle="1" w:styleId="Kop5Char">
    <w:name w:val="Kop 5 Char"/>
    <w:basedOn w:val="Standaardalinea-lettertype"/>
    <w:link w:val="Kop5"/>
    <w:uiPriority w:val="9"/>
    <w:semiHidden/>
    <w:rsid w:val="00FE1256"/>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FE1256"/>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FE1256"/>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FE125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E1256"/>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autoRedefine/>
    <w:uiPriority w:val="99"/>
    <w:unhideWhenUsed/>
    <w:qFormat/>
    <w:rsid w:val="00217D58"/>
    <w:pPr>
      <w:spacing w:after="0" w:line="320" w:lineRule="exact"/>
    </w:pPr>
    <w:rPr>
      <w:rFonts w:ascii="Arial" w:hAnsi="Arial"/>
      <w:sz w:val="18"/>
      <w:szCs w:val="18"/>
    </w:rPr>
  </w:style>
  <w:style w:type="character" w:customStyle="1" w:styleId="VoetnoottekstChar">
    <w:name w:val="Voetnoottekst Char"/>
    <w:basedOn w:val="Standaardalinea-lettertype"/>
    <w:link w:val="Voetnoottekst"/>
    <w:uiPriority w:val="99"/>
    <w:rsid w:val="00217D58"/>
    <w:rPr>
      <w:rFonts w:ascii="Arial" w:hAnsi="Arial"/>
      <w:sz w:val="18"/>
      <w:szCs w:val="18"/>
    </w:rPr>
  </w:style>
  <w:style w:type="character" w:styleId="Voetnootmarkering">
    <w:name w:val="footnote reference"/>
    <w:basedOn w:val="Standaardalinea-lettertype"/>
    <w:uiPriority w:val="99"/>
    <w:semiHidden/>
    <w:unhideWhenUsed/>
    <w:rsid w:val="00FE1256"/>
    <w:rPr>
      <w:vertAlign w:val="superscript"/>
    </w:rPr>
  </w:style>
  <w:style w:type="paragraph" w:customStyle="1" w:styleId="Default">
    <w:name w:val="Default"/>
    <w:rsid w:val="008B075F"/>
    <w:pPr>
      <w:autoSpaceDE w:val="0"/>
      <w:autoSpaceDN w:val="0"/>
      <w:adjustRightInd w:val="0"/>
      <w:spacing w:after="0" w:line="240" w:lineRule="auto"/>
    </w:pPr>
    <w:rPr>
      <w:rFonts w:ascii="Arial" w:hAnsi="Arial" w:cs="Arial"/>
      <w:color w:val="000000"/>
      <w:sz w:val="24"/>
      <w:szCs w:val="24"/>
    </w:rPr>
  </w:style>
  <w:style w:type="character" w:customStyle="1" w:styleId="UnresolvedMention">
    <w:name w:val="Unresolved Mention"/>
    <w:basedOn w:val="Standaardalinea-lettertype"/>
    <w:uiPriority w:val="99"/>
    <w:semiHidden/>
    <w:unhideWhenUsed/>
    <w:rsid w:val="00217D58"/>
    <w:rPr>
      <w:color w:val="605E5C"/>
      <w:shd w:val="clear" w:color="auto" w:fill="E1DFDD"/>
    </w:rPr>
  </w:style>
  <w:style w:type="character" w:customStyle="1" w:styleId="hl2">
    <w:name w:val="hl2"/>
    <w:basedOn w:val="Standaardalinea-lettertype"/>
    <w:rsid w:val="002E21E4"/>
  </w:style>
  <w:style w:type="character" w:customStyle="1" w:styleId="hl4">
    <w:name w:val="hl4"/>
    <w:basedOn w:val="Standaardalinea-lettertype"/>
    <w:rsid w:val="002E21E4"/>
  </w:style>
  <w:style w:type="paragraph" w:styleId="Normaalweb">
    <w:name w:val="Normal (Web)"/>
    <w:basedOn w:val="Standaard"/>
    <w:uiPriority w:val="99"/>
    <w:semiHidden/>
    <w:unhideWhenUsed/>
    <w:rsid w:val="00C05D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9C2074"/>
    <w:rPr>
      <w:color w:val="800080" w:themeColor="followedHyperlink"/>
      <w:u w:val="single"/>
    </w:rPr>
  </w:style>
  <w:style w:type="character" w:styleId="Verwijzingopmerking">
    <w:name w:val="annotation reference"/>
    <w:basedOn w:val="Standaardalinea-lettertype"/>
    <w:uiPriority w:val="99"/>
    <w:semiHidden/>
    <w:unhideWhenUsed/>
    <w:rsid w:val="00E520AA"/>
    <w:rPr>
      <w:sz w:val="16"/>
      <w:szCs w:val="16"/>
    </w:rPr>
  </w:style>
  <w:style w:type="paragraph" w:styleId="Tekstopmerking">
    <w:name w:val="annotation text"/>
    <w:basedOn w:val="Standaard"/>
    <w:link w:val="TekstopmerkingChar"/>
    <w:uiPriority w:val="99"/>
    <w:semiHidden/>
    <w:unhideWhenUsed/>
    <w:rsid w:val="00E520A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520AA"/>
    <w:rPr>
      <w:sz w:val="20"/>
      <w:szCs w:val="20"/>
    </w:rPr>
  </w:style>
  <w:style w:type="paragraph" w:styleId="Onderwerpvanopmerking">
    <w:name w:val="annotation subject"/>
    <w:basedOn w:val="Tekstopmerking"/>
    <w:next w:val="Tekstopmerking"/>
    <w:link w:val="OnderwerpvanopmerkingChar"/>
    <w:uiPriority w:val="99"/>
    <w:semiHidden/>
    <w:unhideWhenUsed/>
    <w:rsid w:val="00E520AA"/>
    <w:rPr>
      <w:b/>
      <w:bCs/>
    </w:rPr>
  </w:style>
  <w:style w:type="character" w:customStyle="1" w:styleId="OnderwerpvanopmerkingChar">
    <w:name w:val="Onderwerp van opmerking Char"/>
    <w:basedOn w:val="TekstopmerkingChar"/>
    <w:link w:val="Onderwerpvanopmerking"/>
    <w:uiPriority w:val="99"/>
    <w:semiHidden/>
    <w:rsid w:val="00E520AA"/>
    <w:rPr>
      <w:b/>
      <w:bCs/>
      <w:sz w:val="20"/>
      <w:szCs w:val="20"/>
    </w:rPr>
  </w:style>
  <w:style w:type="paragraph" w:styleId="Geenafstand">
    <w:name w:val="No Spacing"/>
    <w:uiPriority w:val="1"/>
    <w:qFormat/>
    <w:rsid w:val="009262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165669">
      <w:bodyDiv w:val="1"/>
      <w:marLeft w:val="0"/>
      <w:marRight w:val="0"/>
      <w:marTop w:val="0"/>
      <w:marBottom w:val="0"/>
      <w:divBdr>
        <w:top w:val="none" w:sz="0" w:space="0" w:color="auto"/>
        <w:left w:val="none" w:sz="0" w:space="0" w:color="auto"/>
        <w:bottom w:val="none" w:sz="0" w:space="0" w:color="auto"/>
        <w:right w:val="none" w:sz="0" w:space="0" w:color="auto"/>
      </w:divBdr>
    </w:div>
    <w:div w:id="15903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eeplink.rechtspraak.nl/uitspraak?id=ECLI:NL:RVS:2021:1788" TargetMode="External"/><Relationship Id="rId2" Type="http://schemas.openxmlformats.org/officeDocument/2006/relationships/hyperlink" Target="https://zoek.officielebekendmakingen.nl/blg-934708" TargetMode="External"/><Relationship Id="rId1" Type="http://schemas.openxmlformats.org/officeDocument/2006/relationships/hyperlink" Target="https://deeplink.rechtspraak.nl/uitspraak?id=ECLI:NL:RBGEL:2021:6529" TargetMode="External"/><Relationship Id="rId4" Type="http://schemas.openxmlformats.org/officeDocument/2006/relationships/hyperlink" Target="https://deeplink.rechtspraak.nl/uitspraak?id=ECLI:NL:RVS:2018:2496"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0019-E346-4813-869D-BF0BB6B4E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2470</Words>
  <Characters>13589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KoljaJan Limited Plc. B.V. N.V.</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Joost oude Egbrink</dc:creator>
  <cp:lastModifiedBy>Hans Voorend</cp:lastModifiedBy>
  <cp:revision>47</cp:revision>
  <cp:lastPrinted>2022-03-25T11:36:00Z</cp:lastPrinted>
  <dcterms:created xsi:type="dcterms:W3CDTF">2022-03-25T08:24:00Z</dcterms:created>
  <dcterms:modified xsi:type="dcterms:W3CDTF">2022-03-25T13:54:00Z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y fmtid="{D5CDD505-2E9C-101B-9397-08002B2CF9AE}" pid="5" name="BestandsPath">
    <vt:lpwstr>F:\Dossiers\Voorend Gem. Enkhuizen 20210010\</vt:lpwstr>
  </property>
  <property fmtid="{D5CDD505-2E9C-101B-9397-08002B2CF9AE}" pid="6" name="BestandsNaam">
    <vt:lpwstr>F:\Dossiers\Voorend Gem. Enkhuizen 20210010\Concepten\2022-03-17 Wertheim-Rb N-HL. Aanvullende reactie.docx</vt:lpwstr>
  </property>
  <property fmtid="{D5CDD505-2E9C-101B-9397-08002B2CF9AE}" pid="7" name="dossier">
    <vt:lpwstr>20210010</vt:lpwstr>
  </property>
  <property fmtid="{D5CDD505-2E9C-101B-9397-08002B2CF9AE}" pid="8" name="MatterCode">
    <vt:lpwstr>20210010</vt:lpwstr>
  </property>
  <property fmtid="{D5CDD505-2E9C-101B-9397-08002B2CF9AE}" pid="9" name="MatterName">
    <vt:lpwstr>Voorend/Gem. Enkhuizen</vt:lpwstr>
  </property>
  <property fmtid="{D5CDD505-2E9C-101B-9397-08002B2CF9AE}" pid="10" name="ClientCode">
    <vt:lpwstr>RBNHLBES</vt:lpwstr>
  </property>
  <property fmtid="{D5CDD505-2E9C-101B-9397-08002B2CF9AE}" pid="11" name="ClientNaam">
    <vt:lpwstr>Rechtbank Noord-Holland</vt:lpwstr>
  </property>
  <property fmtid="{D5CDD505-2E9C-101B-9397-08002B2CF9AE}" pid="12" name="EmailOnderwerp">
    <vt:lpwstr>NAAMBIJLAGE</vt:lpwstr>
  </property>
</Properties>
</file>